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135" w:tblpY="528"/>
        <w:tblOverlap w:val="never"/>
        <w:tblW w:w="10456" w:type="dxa"/>
        <w:tblInd w:w="0" w:type="dxa"/>
        <w:tblLayout w:type="fixed"/>
        <w:tblCellMar>
          <w:top w:w="0" w:type="dxa"/>
          <w:left w:w="108" w:type="dxa"/>
          <w:bottom w:w="0" w:type="dxa"/>
          <w:right w:w="108" w:type="dxa"/>
        </w:tblCellMar>
      </w:tblPr>
      <w:tblGrid>
        <w:gridCol w:w="10456"/>
      </w:tblGrid>
      <w:tr>
        <w:tblPrEx>
          <w:tblCellMar>
            <w:top w:w="0" w:type="dxa"/>
            <w:left w:w="108" w:type="dxa"/>
            <w:bottom w:w="0" w:type="dxa"/>
            <w:right w:w="108" w:type="dxa"/>
          </w:tblCellMar>
        </w:tblPrEx>
        <w:trPr>
          <w:trHeight w:val="1077" w:hRule="exact"/>
        </w:trPr>
        <w:tc>
          <w:tcPr>
            <w:tcW w:w="10456" w:type="dxa"/>
            <w:vAlign w:val="center"/>
          </w:tcPr>
          <w:p>
            <w:pPr>
              <w:spacing w:line="720" w:lineRule="auto"/>
              <w:ind w:left="0" w:leftChars="0" w:firstLine="641" w:firstLineChars="76"/>
              <w:jc w:val="left"/>
              <w:rPr>
                <w:rFonts w:ascii="宋体-18030" w:hAnsi="宋体-18030" w:eastAsia="宋体-18030" w:cs="宋体-18030"/>
                <w:b/>
                <w:bCs/>
                <w:color w:val="FF0000"/>
                <w:kern w:val="0"/>
                <w:sz w:val="84"/>
                <w:szCs w:val="84"/>
              </w:rPr>
            </w:pPr>
            <w:r>
              <w:rPr>
                <w:rFonts w:hint="eastAsia" w:ascii="宋体-18030" w:hAnsi="宋体-18030" w:eastAsia="宋体-18030" w:cs="宋体-18030"/>
                <w:b/>
                <w:bCs/>
                <w:color w:val="FF0000"/>
                <w:kern w:val="0"/>
                <w:sz w:val="84"/>
                <w:szCs w:val="84"/>
              </w:rPr>
              <w:t>中国商业统计学会文件</w:t>
            </w:r>
          </w:p>
          <w:p>
            <w:pPr>
              <w:spacing w:line="720" w:lineRule="auto"/>
              <w:rPr>
                <w:rFonts w:asciiTheme="majorEastAsia" w:hAnsiTheme="majorEastAsia" w:eastAsiaTheme="majorEastAsia"/>
                <w:b/>
                <w:color w:val="FF0000"/>
                <w:w w:val="75"/>
                <w:sz w:val="96"/>
                <w:szCs w:val="72"/>
              </w:rPr>
            </w:pPr>
          </w:p>
        </w:tc>
      </w:tr>
    </w:tbl>
    <w:p>
      <w:pPr>
        <w:spacing w:before="240" w:line="440" w:lineRule="exact"/>
        <w:jc w:val="center"/>
        <w:rPr>
          <w:rFonts w:ascii="仿宋_GB2312" w:hAnsi="宋体" w:eastAsia="仿宋_GB2312" w:cs="宋体"/>
          <w:bCs/>
          <w:kern w:val="0"/>
          <w:sz w:val="30"/>
          <w:szCs w:val="30"/>
        </w:rPr>
      </w:pPr>
    </w:p>
    <w:p>
      <w:pPr>
        <w:spacing w:before="240" w:line="440" w:lineRule="exact"/>
        <w:jc w:val="center"/>
        <w:rPr>
          <w:rFonts w:ascii="仿宋_GB2312" w:hAnsi="宋体" w:eastAsia="仿宋_GB2312" w:cs="宋体"/>
          <w:bCs/>
          <w:kern w:val="0"/>
          <w:sz w:val="30"/>
          <w:szCs w:val="30"/>
        </w:rPr>
      </w:pPr>
      <w:r>
        <w:rPr>
          <w:rFonts w:hint="eastAsia" w:ascii="仿宋_GB2312" w:hAnsi="宋体" w:eastAsia="仿宋_GB2312" w:cs="宋体"/>
          <w:bCs/>
          <w:kern w:val="0"/>
          <w:sz w:val="30"/>
          <w:szCs w:val="30"/>
        </w:rPr>
        <w:t>中商</w:t>
      </w:r>
      <w:r>
        <w:rPr>
          <w:rFonts w:hint="eastAsia" w:ascii="仿宋_GB2312" w:hAnsi="宋体" w:eastAsia="仿宋_GB2312" w:cs="宋体"/>
          <w:bCs/>
          <w:kern w:val="0"/>
          <w:sz w:val="30"/>
          <w:szCs w:val="30"/>
          <w:highlight w:val="none"/>
        </w:rPr>
        <w:t>统</w:t>
      </w:r>
      <w:r>
        <w:rPr>
          <w:rFonts w:hint="eastAsia" w:ascii="微软雅黑" w:hAnsi="微软雅黑" w:eastAsia="微软雅黑" w:cs="微软雅黑"/>
          <w:bCs/>
          <w:kern w:val="0"/>
          <w:sz w:val="30"/>
          <w:szCs w:val="30"/>
          <w:highlight w:val="none"/>
          <w:lang w:eastAsia="zh-CN"/>
        </w:rPr>
        <w:t>〔</w:t>
      </w:r>
      <w:r>
        <w:rPr>
          <w:rFonts w:hint="eastAsia" w:ascii="仿宋_GB2312" w:hAnsi="宋体" w:eastAsia="仿宋_GB2312" w:cs="宋体"/>
          <w:bCs/>
          <w:kern w:val="0"/>
          <w:sz w:val="30"/>
          <w:szCs w:val="30"/>
          <w:highlight w:val="none"/>
        </w:rPr>
        <w:t>202</w:t>
      </w:r>
      <w:r>
        <w:rPr>
          <w:rFonts w:hint="eastAsia" w:ascii="仿宋_GB2312" w:hAnsi="宋体" w:eastAsia="仿宋_GB2312" w:cs="宋体"/>
          <w:bCs/>
          <w:kern w:val="0"/>
          <w:sz w:val="30"/>
          <w:szCs w:val="30"/>
          <w:highlight w:val="none"/>
          <w:lang w:val="en-US" w:eastAsia="zh-CN"/>
        </w:rPr>
        <w:t>3</w:t>
      </w:r>
      <w:r>
        <w:rPr>
          <w:rFonts w:hint="eastAsia" w:ascii="微软雅黑" w:hAnsi="微软雅黑" w:eastAsia="微软雅黑" w:cs="微软雅黑"/>
          <w:bCs/>
          <w:kern w:val="0"/>
          <w:sz w:val="30"/>
          <w:szCs w:val="30"/>
          <w:highlight w:val="none"/>
          <w:lang w:eastAsia="zh-CN"/>
        </w:rPr>
        <w:t>〕</w:t>
      </w:r>
      <w:r>
        <w:rPr>
          <w:rFonts w:hint="eastAsia" w:ascii="仿宋_GB2312" w:hAnsi="宋体" w:eastAsia="仿宋_GB2312" w:cs="宋体"/>
          <w:bCs/>
          <w:kern w:val="0"/>
          <w:sz w:val="30"/>
          <w:szCs w:val="30"/>
          <w:highlight w:val="none"/>
          <w:lang w:val="en-US" w:eastAsia="zh-CN"/>
        </w:rPr>
        <w:t>10</w:t>
      </w:r>
      <w:r>
        <w:rPr>
          <w:rFonts w:hint="eastAsia" w:ascii="仿宋_GB2312" w:hAnsi="宋体" w:eastAsia="仿宋_GB2312" w:cs="宋体"/>
          <w:bCs/>
          <w:kern w:val="0"/>
          <w:sz w:val="30"/>
          <w:szCs w:val="30"/>
          <w:highlight w:val="none"/>
        </w:rPr>
        <w:t>号</w:t>
      </w:r>
    </w:p>
    <w:p>
      <w:pPr>
        <w:spacing w:line="440" w:lineRule="exact"/>
        <w:rPr>
          <w:rFonts w:ascii="宋体" w:hAnsi="宋体" w:cs="宋体"/>
          <w:b/>
          <w:bCs/>
          <w:kern w:val="0"/>
          <w:sz w:val="32"/>
        </w:rPr>
      </w:pPr>
      <w:r>
        <w:rPr>
          <w:rFonts w:hint="eastAsia" w:ascii="宋体" w:hAnsi="宋体" w:cs="宋体"/>
          <w:b/>
          <w:bCs/>
          <w:color w:val="FF0000"/>
          <w:kern w:val="0"/>
          <w:sz w:val="28"/>
        </w:rPr>
        <mc:AlternateContent>
          <mc:Choice Requires="wps">
            <w:drawing>
              <wp:anchor distT="0" distB="0" distL="114300" distR="114300" simplePos="0" relativeHeight="251660288" behindDoc="0" locked="0" layoutInCell="1" allowOverlap="1">
                <wp:simplePos x="0" y="0"/>
                <wp:positionH relativeFrom="column">
                  <wp:posOffset>-266065</wp:posOffset>
                </wp:positionH>
                <wp:positionV relativeFrom="paragraph">
                  <wp:posOffset>200660</wp:posOffset>
                </wp:positionV>
                <wp:extent cx="5876925" cy="0"/>
                <wp:effectExtent l="0" t="0" r="952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20.95pt;margin-top:15.8pt;height:0pt;width:462.75pt;z-index:251660288;mso-width-relative:page;mso-height-relative:page;" filled="f" stroked="t" coordsize="21600,21600" o:gfxdata="UEsDBAoAAAAAAIdO4kAAAAAAAAAAAAAAAAAEAAAAZHJzL1BLAwQUAAAACACHTuJAYKC4GtgAAAAJ&#10;AQAADwAAAGRycy9kb3ducmV2LnhtbE2PPU/DMBCGdyT+g3VIbK1jikIIcTpEQmVAqhoYYHPjI4mI&#10;z1HsNuHfc4gBtvt49N5zxXZxgzjjFHpPGtQ6AYHUeNtTq+H15XGVgQjRkDWDJ9TwhQG25eVFYXLr&#10;ZzrguY6t4BAKudHQxTjmUoamQ2fC2o9IvPvwkzOR26mVdjIzh7tB3iRJKp3piS90ZsSqw+azPjkN&#10;b/vdfnyuqtQ/ve/mpU1VfbgbtL6+UskDiIhL/IPhR5/VoWSnoz+RDWLQsLpV94xq2KgUBANZtuHi&#10;+DuQZSH/f1B+A1BLAwQUAAAACACHTuJAT75IqucBAACrAwAADgAAAGRycy9lMm9Eb2MueG1srVPN&#10;bhMxEL4j8Q6W72Q3kVLaVTY9JAqXApFaHmDi9WYtbI9lO9nkJXgBJG5w4sidt2l5DMbOD6VcemAP&#10;lu2Z+eb7vvFOrndGs630QaGt+XBQciatwEbZdc0/3C1eXXIWItgGNFpZ870M/Hr68sWkd5UcYYe6&#10;kZ4RiA1V72rexeiqogiikwbCAJ20FGzRG4h09Oui8dATutHFqCwvih594zwKGQLdzg9BfkT0zwHE&#10;tlVCzlFsjLTxgOqlhkiSQqdc4NPMtm2liO/bNsjIdM1JacwrNaH9Kq3FdALV2oPrlDhSgOdQeKLJ&#10;gLLU9Aw1hwhs49U/UEYJjwHbOBBoioOQ7AipGJZPvLntwMmshawO7mx6+H+w4t126Zlqaj7izIKh&#10;gT98/nH/6euvn19offj+jY2SSb0LFeXO7NInmWJnb90Nio+BWZx1YNcyk73bO0IYporir5J0CI5a&#10;rfq32FAObCJmx3atNwmSvGC7PJj9eTByF5mgy/Hl64ur0ZgzcYoVUJ0KnQ/xjUTD0qbmWtnkGVSw&#10;vQkxEYHqlJKuLS6U1nnu2rKe2F6V4zJXBNSqSdGUF/x6NdOebYGezmJR0pdlUeRxmseNbQ5dtD2q&#10;TkIPlq2w2S/9yQ2aYaZzfG/pkTw+5+o//9j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CguBrY&#10;AAAACQEAAA8AAAAAAAAAAQAgAAAAIgAAAGRycy9kb3ducmV2LnhtbFBLAQIUABQAAAAIAIdO4kBP&#10;vkiq5wEAAKsDAAAOAAAAAAAAAAEAIAAAACcBAABkcnMvZTJvRG9jLnhtbFBLBQYAAAAABgAGAFkB&#10;AACA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黑体" w:hAnsi="黑体" w:eastAsia="黑体" w:cs="黑体"/>
          <w:sz w:val="32"/>
          <w:szCs w:val="30"/>
        </w:rPr>
      </w:pPr>
      <w:r>
        <w:rPr>
          <w:rFonts w:hint="eastAsia" w:ascii="黑体" w:hAnsi="黑体" w:eastAsia="黑体" w:cs="黑体"/>
          <w:sz w:val="32"/>
          <w:szCs w:val="30"/>
          <w:lang w:val="en-US" w:eastAsia="zh-CN"/>
        </w:rPr>
        <w:t>关于</w:t>
      </w:r>
      <w:r>
        <w:rPr>
          <w:rFonts w:hint="eastAsia" w:ascii="黑体" w:hAnsi="黑体" w:eastAsia="黑体" w:cs="黑体"/>
          <w:sz w:val="32"/>
          <w:szCs w:val="30"/>
          <w:lang w:eastAsia="zh-CN"/>
        </w:rPr>
        <w:t>第十三届</w:t>
      </w:r>
      <w:r>
        <w:rPr>
          <w:rFonts w:hint="eastAsia" w:ascii="黑体" w:hAnsi="黑体" w:eastAsia="黑体" w:cs="黑体"/>
          <w:sz w:val="32"/>
          <w:szCs w:val="30"/>
        </w:rPr>
        <w:t>全国大学生市场调查与分析大赛</w:t>
      </w:r>
    </w:p>
    <w:p>
      <w:pPr>
        <w:jc w:val="center"/>
        <w:rPr>
          <w:rFonts w:ascii="黑体" w:hAnsi="黑体" w:eastAsia="黑体" w:cs="黑体"/>
          <w:sz w:val="32"/>
          <w:szCs w:val="30"/>
        </w:rPr>
      </w:pPr>
      <w:r>
        <w:rPr>
          <w:rFonts w:hint="eastAsia" w:ascii="黑体" w:hAnsi="黑体" w:eastAsia="黑体" w:cs="黑体"/>
          <w:sz w:val="32"/>
          <w:szCs w:val="30"/>
        </w:rPr>
        <w:t>研究生组总决赛</w:t>
      </w:r>
      <w:r>
        <w:rPr>
          <w:rFonts w:hint="eastAsia" w:ascii="黑体" w:hAnsi="黑体" w:eastAsia="黑体" w:cs="黑体"/>
          <w:sz w:val="32"/>
          <w:szCs w:val="30"/>
          <w:lang w:val="en-US" w:eastAsia="zh-CN"/>
        </w:rPr>
        <w:t>的</w:t>
      </w:r>
      <w:r>
        <w:rPr>
          <w:rFonts w:hint="eastAsia" w:ascii="黑体" w:hAnsi="黑体" w:eastAsia="黑体" w:cs="黑体"/>
          <w:sz w:val="32"/>
          <w:szCs w:val="30"/>
        </w:rPr>
        <w:t>获奖公告</w:t>
      </w:r>
    </w:p>
    <w:p>
      <w:pPr>
        <w:spacing w:before="240" w:line="360" w:lineRule="auto"/>
        <w:ind w:left="-283" w:leftChars="-135" w:right="-483" w:rightChars="-230"/>
        <w:rPr>
          <w:rFonts w:asciiTheme="minorEastAsia" w:hAnsiTheme="minorEastAsia" w:cstheme="minorEastAsia"/>
          <w:sz w:val="28"/>
          <w:szCs w:val="28"/>
        </w:rPr>
      </w:pPr>
      <w:r>
        <w:rPr>
          <w:rFonts w:hint="eastAsia" w:asciiTheme="minorEastAsia" w:hAnsiTheme="minorEastAsia" w:cstheme="minorEastAsia"/>
          <w:sz w:val="28"/>
          <w:szCs w:val="28"/>
        </w:rPr>
        <w:t>各相关参赛院校∶</w:t>
      </w:r>
    </w:p>
    <w:p>
      <w:pPr>
        <w:ind w:left="-283" w:leftChars="-135" w:firstLine="560" w:firstLineChars="200"/>
        <w:rPr>
          <w:rFonts w:hint="eastAsia" w:asciiTheme="minorEastAsia" w:hAnsiTheme="minorEastAsia" w:cstheme="minorEastAsia"/>
          <w:sz w:val="28"/>
        </w:rPr>
      </w:pPr>
      <w:r>
        <w:rPr>
          <w:rFonts w:hint="eastAsia" w:asciiTheme="minorEastAsia" w:hAnsiTheme="minorEastAsia" w:cstheme="minorEastAsia"/>
          <w:sz w:val="28"/>
        </w:rPr>
        <w:t>由中国商业统计学会、全国大学生市场调查与分析大赛组委会主办，正大集团冠名的</w:t>
      </w:r>
      <w:r>
        <w:rPr>
          <w:rFonts w:hint="eastAsia" w:asciiTheme="minorEastAsia" w:hAnsiTheme="minorEastAsia" w:cstheme="minorEastAsia"/>
          <w:sz w:val="28"/>
          <w:lang w:eastAsia="zh-CN"/>
        </w:rPr>
        <w:t>第十三届</w:t>
      </w:r>
      <w:r>
        <w:rPr>
          <w:rFonts w:hint="eastAsia" w:asciiTheme="minorEastAsia" w:hAnsiTheme="minorEastAsia" w:cstheme="minorEastAsia"/>
          <w:sz w:val="28"/>
        </w:rPr>
        <w:t>全国大学生市场调查与分析大赛于202</w:t>
      </w:r>
      <w:r>
        <w:rPr>
          <w:rFonts w:hint="eastAsia" w:asciiTheme="minorEastAsia" w:hAnsiTheme="minorEastAsia" w:cstheme="minorEastAsia"/>
          <w:sz w:val="28"/>
          <w:lang w:val="en-US" w:eastAsia="zh-CN"/>
        </w:rPr>
        <w:t>2</w:t>
      </w:r>
      <w:r>
        <w:rPr>
          <w:rFonts w:hint="eastAsia" w:asciiTheme="minorEastAsia" w:hAnsiTheme="minorEastAsia" w:cstheme="minorEastAsia"/>
          <w:sz w:val="28"/>
        </w:rPr>
        <w:t>年9月启动，全国共有</w:t>
      </w:r>
      <w:r>
        <w:rPr>
          <w:rFonts w:ascii="宋体" w:hAnsi="宋体" w:cs="宋体"/>
          <w:color w:val="333333"/>
          <w:kern w:val="0"/>
          <w:sz w:val="28"/>
          <w:szCs w:val="28"/>
        </w:rPr>
        <w:t>985</w:t>
      </w:r>
      <w:r>
        <w:rPr>
          <w:rFonts w:hint="eastAsia" w:asciiTheme="minorEastAsia" w:hAnsiTheme="minorEastAsia" w:cstheme="minorEastAsia"/>
          <w:sz w:val="28"/>
        </w:rPr>
        <w:t>所高校，</w:t>
      </w:r>
      <w:r>
        <w:rPr>
          <w:rFonts w:ascii="宋体" w:hAnsi="宋体" w:cs="宋体"/>
          <w:color w:val="333333"/>
          <w:kern w:val="0"/>
          <w:sz w:val="28"/>
          <w:szCs w:val="28"/>
        </w:rPr>
        <w:t>25</w:t>
      </w:r>
      <w:r>
        <w:rPr>
          <w:rFonts w:hint="eastAsia" w:ascii="宋体" w:hAnsi="宋体" w:cs="宋体"/>
          <w:color w:val="333333"/>
          <w:kern w:val="0"/>
          <w:sz w:val="28"/>
          <w:szCs w:val="28"/>
        </w:rPr>
        <w:t>万多名</w:t>
      </w:r>
      <w:r>
        <w:rPr>
          <w:rFonts w:hint="eastAsia" w:asciiTheme="minorEastAsia" w:hAnsiTheme="minorEastAsia" w:cstheme="minorEastAsia"/>
          <w:sz w:val="28"/>
        </w:rPr>
        <w:t>大学生报名参赛。其中，</w:t>
      </w:r>
      <w:r>
        <w:rPr>
          <w:rFonts w:hint="eastAsia" w:ascii="宋体" w:hAnsi="宋体" w:cs="宋体"/>
          <w:color w:val="333333"/>
          <w:kern w:val="0"/>
          <w:sz w:val="28"/>
          <w:szCs w:val="28"/>
        </w:rPr>
        <w:t>35</w:t>
      </w:r>
      <w:r>
        <w:rPr>
          <w:rFonts w:hint="eastAsia" w:ascii="宋体" w:hAnsi="宋体" w:cs="宋体"/>
          <w:color w:val="333333"/>
          <w:kern w:val="0"/>
          <w:sz w:val="28"/>
          <w:szCs w:val="28"/>
          <w:lang w:val="en-US" w:eastAsia="zh-CN"/>
        </w:rPr>
        <w:t>2</w:t>
      </w:r>
      <w:r>
        <w:rPr>
          <w:rFonts w:hint="eastAsia" w:asciiTheme="minorEastAsia" w:hAnsiTheme="minorEastAsia" w:cstheme="minorEastAsia"/>
          <w:sz w:val="28"/>
        </w:rPr>
        <w:t>所高校，</w:t>
      </w:r>
      <w:r>
        <w:rPr>
          <w:rFonts w:hint="eastAsia" w:ascii="宋体" w:hAnsi="宋体" w:cs="宋体"/>
          <w:color w:val="333333"/>
          <w:kern w:val="0"/>
          <w:sz w:val="28"/>
          <w:szCs w:val="28"/>
        </w:rPr>
        <w:t>3815</w:t>
      </w:r>
      <w:r>
        <w:rPr>
          <w:rFonts w:hint="eastAsia" w:asciiTheme="minorEastAsia" w:hAnsiTheme="minorEastAsia" w:cstheme="minorEastAsia"/>
          <w:sz w:val="28"/>
        </w:rPr>
        <w:t>支团队参</w:t>
      </w:r>
      <w:r>
        <w:rPr>
          <w:rFonts w:hint="eastAsia" w:asciiTheme="minorEastAsia" w:hAnsiTheme="minorEastAsia" w:cstheme="minorEastAsia"/>
          <w:sz w:val="28"/>
          <w:lang w:val="en-US" w:eastAsia="zh-CN"/>
        </w:rPr>
        <w:t>加了</w:t>
      </w:r>
      <w:r>
        <w:rPr>
          <w:rFonts w:hint="eastAsia" w:asciiTheme="minorEastAsia" w:hAnsiTheme="minorEastAsia" w:cstheme="minorEastAsia"/>
          <w:sz w:val="28"/>
        </w:rPr>
        <w:t>研究生组</w:t>
      </w:r>
      <w:r>
        <w:rPr>
          <w:rFonts w:hint="eastAsia" w:asciiTheme="minorEastAsia" w:hAnsiTheme="minorEastAsia" w:cstheme="minorEastAsia"/>
          <w:sz w:val="28"/>
          <w:lang w:val="en-US" w:eastAsia="zh-CN"/>
        </w:rPr>
        <w:t>赛</w:t>
      </w:r>
      <w:r>
        <w:rPr>
          <w:rFonts w:hint="eastAsia" w:asciiTheme="minorEastAsia" w:hAnsiTheme="minorEastAsia" w:cstheme="minorEastAsia"/>
          <w:sz w:val="28"/>
        </w:rPr>
        <w:t>。</w:t>
      </w:r>
    </w:p>
    <w:p>
      <w:pPr>
        <w:ind w:left="-283" w:leftChars="-135" w:firstLine="560" w:firstLineChars="200"/>
        <w:rPr>
          <w:rFonts w:asciiTheme="minorEastAsia" w:hAnsiTheme="minorEastAsia" w:cstheme="minorEastAsia"/>
          <w:sz w:val="28"/>
          <w:highlight w:val="yellow"/>
        </w:rPr>
      </w:pPr>
      <w:r>
        <w:rPr>
          <w:rFonts w:hint="eastAsia" w:asciiTheme="minorEastAsia" w:hAnsiTheme="minorEastAsia" w:cstheme="minorEastAsia"/>
          <w:sz w:val="28"/>
        </w:rPr>
        <w:t>经过校赛、</w:t>
      </w:r>
      <w:r>
        <w:rPr>
          <w:rFonts w:hint="eastAsia" w:asciiTheme="minorEastAsia" w:hAnsiTheme="minorEastAsia" w:cstheme="minorEastAsia"/>
          <w:sz w:val="28"/>
          <w:lang w:val="en-US" w:eastAsia="zh-CN"/>
        </w:rPr>
        <w:t>企业命题赛、省</w:t>
      </w:r>
      <w:r>
        <w:rPr>
          <w:rFonts w:hint="eastAsia" w:asciiTheme="minorEastAsia" w:hAnsiTheme="minorEastAsia" w:cstheme="minorEastAsia"/>
          <w:sz w:val="28"/>
        </w:rPr>
        <w:t>赛和国赛评审，共评出研究生组</w:t>
      </w:r>
      <w:r>
        <w:rPr>
          <w:rFonts w:hint="eastAsia" w:asciiTheme="minorEastAsia" w:hAnsiTheme="minorEastAsia" w:cstheme="minorEastAsia"/>
          <w:sz w:val="28"/>
          <w:lang w:val="en-US" w:eastAsia="zh-CN"/>
        </w:rPr>
        <w:t>总决赛</w:t>
      </w:r>
      <w:r>
        <w:rPr>
          <w:rFonts w:hint="eastAsia" w:asciiTheme="minorEastAsia" w:hAnsiTheme="minorEastAsia" w:cstheme="minorEastAsia"/>
          <w:sz w:val="28"/>
          <w:highlight w:val="none"/>
        </w:rPr>
        <w:t>一等奖</w:t>
      </w:r>
      <w:r>
        <w:rPr>
          <w:rFonts w:hint="eastAsia" w:asciiTheme="minorEastAsia" w:hAnsiTheme="minorEastAsia" w:cstheme="minorEastAsia"/>
          <w:sz w:val="28"/>
          <w:highlight w:val="none"/>
          <w:lang w:val="en-US" w:eastAsia="zh-CN"/>
        </w:rPr>
        <w:t>72</w:t>
      </w:r>
      <w:r>
        <w:rPr>
          <w:rFonts w:hint="eastAsia" w:asciiTheme="minorEastAsia" w:hAnsiTheme="minorEastAsia" w:cstheme="minorEastAsia"/>
          <w:sz w:val="28"/>
          <w:highlight w:val="none"/>
        </w:rPr>
        <w:t>项、二等奖</w:t>
      </w:r>
      <w:r>
        <w:rPr>
          <w:rFonts w:hint="eastAsia" w:asciiTheme="minorEastAsia" w:hAnsiTheme="minorEastAsia" w:cstheme="minorEastAsia"/>
          <w:sz w:val="28"/>
          <w:highlight w:val="none"/>
          <w:lang w:val="en-US" w:eastAsia="zh-CN"/>
        </w:rPr>
        <w:t>79</w:t>
      </w:r>
      <w:r>
        <w:rPr>
          <w:rFonts w:hint="eastAsia" w:asciiTheme="minorEastAsia" w:hAnsiTheme="minorEastAsia" w:cstheme="minorEastAsia"/>
          <w:sz w:val="28"/>
          <w:highlight w:val="none"/>
        </w:rPr>
        <w:t>项、三等奖作品</w:t>
      </w:r>
      <w:r>
        <w:rPr>
          <w:rFonts w:hint="eastAsia" w:asciiTheme="minorEastAsia" w:hAnsiTheme="minorEastAsia" w:cstheme="minorEastAsia"/>
          <w:sz w:val="28"/>
          <w:highlight w:val="none"/>
          <w:lang w:val="en-US" w:eastAsia="zh-CN"/>
        </w:rPr>
        <w:t>338</w:t>
      </w:r>
      <w:r>
        <w:rPr>
          <w:rFonts w:hint="eastAsia" w:asciiTheme="minorEastAsia" w:hAnsiTheme="minorEastAsia" w:cstheme="minorEastAsia"/>
          <w:sz w:val="28"/>
          <w:highlight w:val="none"/>
        </w:rPr>
        <w:t>项；优秀指导教师</w:t>
      </w:r>
      <w:r>
        <w:rPr>
          <w:rFonts w:hint="eastAsia" w:asciiTheme="minorEastAsia" w:hAnsiTheme="minorEastAsia" w:cstheme="minorEastAsia"/>
          <w:sz w:val="28"/>
          <w:highlight w:val="none"/>
          <w:lang w:val="en-US" w:eastAsia="zh-CN"/>
        </w:rPr>
        <w:t>131</w:t>
      </w:r>
      <w:r>
        <w:rPr>
          <w:rFonts w:hint="eastAsia" w:asciiTheme="minorEastAsia" w:hAnsiTheme="minorEastAsia" w:cstheme="minorEastAsia"/>
          <w:sz w:val="28"/>
          <w:highlight w:val="none"/>
        </w:rPr>
        <w:t>项；</w:t>
      </w:r>
      <w:r>
        <w:rPr>
          <w:rFonts w:hint="eastAsia" w:asciiTheme="minorEastAsia" w:hAnsiTheme="minorEastAsia" w:cstheme="minorEastAsia"/>
          <w:sz w:val="28"/>
          <w:highlight w:val="none"/>
          <w:lang w:val="en-US" w:eastAsia="zh-CN"/>
        </w:rPr>
        <w:t>最佳院校组织奖15项；</w:t>
      </w:r>
      <w:r>
        <w:rPr>
          <w:rFonts w:hint="eastAsia" w:asciiTheme="minorEastAsia" w:hAnsiTheme="minorEastAsia" w:cstheme="minorEastAsia"/>
          <w:sz w:val="28"/>
          <w:highlight w:val="none"/>
        </w:rPr>
        <w:t>天津财经大学的《“预”众不同，“鲜”人一步——天津市预制菜市场消费驱动及正大营销策略研究》作品获冠军；上海交通大学《“草”长莺飞，“酒”负盛名——对小红书平台国产低度酒“种草”的调查研究》作品获亚军；西安建筑科技大学《“辅”你成长，“食”出健康——西安市婴幼儿辅食产品消费者购买意愿、行为及满意度调查研究》作品获季军。</w:t>
      </w:r>
    </w:p>
    <w:p>
      <w:pPr>
        <w:ind w:firstLine="280" w:firstLineChars="100"/>
        <w:rPr>
          <w:rFonts w:hint="eastAsia" w:asciiTheme="minorEastAsia" w:hAnsiTheme="minorEastAsia" w:cstheme="minorEastAsia"/>
          <w:sz w:val="28"/>
        </w:rPr>
      </w:pPr>
      <w:r>
        <w:rPr>
          <w:rFonts w:hint="eastAsia" w:asciiTheme="minorEastAsia" w:hAnsiTheme="minorEastAsia" w:cstheme="minorEastAsia"/>
          <w:sz w:val="28"/>
        </w:rPr>
        <w:t xml:space="preserve">获奖名单详见附件。 </w:t>
      </w:r>
    </w:p>
    <w:p>
      <w:pPr>
        <w:ind w:firstLine="280" w:firstLineChars="100"/>
        <w:rPr>
          <w:rFonts w:hint="eastAsia" w:asciiTheme="minorEastAsia" w:hAnsiTheme="minorEastAsia" w:cstheme="minorEastAsia"/>
          <w:sz w:val="28"/>
        </w:rPr>
      </w:pPr>
    </w:p>
    <w:p>
      <w:pPr>
        <w:keepNext w:val="0"/>
        <w:keepLines w:val="0"/>
        <w:pageBreakBefore w:val="0"/>
        <w:widowControl w:val="0"/>
        <w:kinsoku/>
        <w:wordWrap/>
        <w:overflowPunct/>
        <w:topLinePunct w:val="0"/>
        <w:autoSpaceDE/>
        <w:autoSpaceDN/>
        <w:bidi w:val="0"/>
        <w:adjustRightInd/>
        <w:snapToGrid/>
        <w:spacing w:before="313" w:beforeLines="100"/>
        <w:ind w:firstLine="280" w:firstLineChars="100"/>
        <w:textAlignment w:val="auto"/>
        <w:rPr>
          <w:rFonts w:hint="eastAsia" w:asciiTheme="minorEastAsia" w:hAnsiTheme="minorEastAsia" w:cstheme="minorEastAsia"/>
          <w:sz w:val="28"/>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ind w:firstLine="280" w:firstLineChars="100"/>
        <w:textAlignment w:val="auto"/>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附件1：获奖作品信息</w:t>
      </w:r>
    </w:p>
    <w:p>
      <w:pPr>
        <w:ind w:firstLine="280" w:firstLineChars="100"/>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附件2：优秀指导教师</w:t>
      </w:r>
    </w:p>
    <w:p>
      <w:pPr>
        <w:ind w:firstLine="280" w:firstLineChars="100"/>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附件3：最佳院校组织奖</w:t>
      </w:r>
    </w:p>
    <w:p>
      <w:pPr>
        <w:ind w:firstLine="280" w:firstLineChars="100"/>
        <w:rPr>
          <w:rFonts w:hint="eastAsia" w:asciiTheme="minorEastAsia" w:hAnsiTheme="minorEastAsia" w:cstheme="minorEastAsia"/>
          <w:sz w:val="28"/>
          <w:lang w:val="en-US" w:eastAsia="zh-CN"/>
        </w:rPr>
      </w:pPr>
    </w:p>
    <w:p>
      <w:pPr>
        <w:ind w:firstLine="210" w:firstLineChars="100"/>
        <w:rPr>
          <w:rFonts w:hint="default" w:asciiTheme="minorEastAsia" w:hAnsiTheme="minorEastAsia" w:cstheme="minorEastAsia"/>
          <w:sz w:val="28"/>
          <w:lang w:val="en-US" w:eastAsia="zh-CN"/>
        </w:rPr>
      </w:pPr>
      <w:r>
        <w:drawing>
          <wp:anchor distT="0" distB="0" distL="114300" distR="114300" simplePos="0" relativeHeight="251659264" behindDoc="1" locked="0" layoutInCell="1" allowOverlap="1">
            <wp:simplePos x="0" y="0"/>
            <wp:positionH relativeFrom="column">
              <wp:posOffset>3423285</wp:posOffset>
            </wp:positionH>
            <wp:positionV relativeFrom="paragraph">
              <wp:posOffset>231140</wp:posOffset>
            </wp:positionV>
            <wp:extent cx="1417955" cy="1400175"/>
            <wp:effectExtent l="0" t="0" r="1079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417955" cy="1400175"/>
                    </a:xfrm>
                    <a:prstGeom prst="rect">
                      <a:avLst/>
                    </a:prstGeom>
                    <a:noFill/>
                    <a:ln>
                      <a:noFill/>
                    </a:ln>
                  </pic:spPr>
                </pic:pic>
              </a:graphicData>
            </a:graphic>
          </wp:anchor>
        </w:drawing>
      </w:r>
      <w:r>
        <w:rPr>
          <w:rFonts w:hint="eastAsia" w:asciiTheme="minorEastAsia" w:hAnsiTheme="minorEastAsia" w:cstheme="minorEastAsia"/>
          <w:sz w:val="28"/>
          <w:lang w:val="en-US" w:eastAsia="zh-CN"/>
        </w:rPr>
        <w:drawing>
          <wp:anchor distT="0" distB="0" distL="114300" distR="114300" simplePos="0" relativeHeight="251661312" behindDoc="1" locked="0" layoutInCell="1" allowOverlap="1">
            <wp:simplePos x="0" y="0"/>
            <wp:positionH relativeFrom="column">
              <wp:posOffset>1904365</wp:posOffset>
            </wp:positionH>
            <wp:positionV relativeFrom="paragraph">
              <wp:posOffset>238125</wp:posOffset>
            </wp:positionV>
            <wp:extent cx="1384300" cy="1355725"/>
            <wp:effectExtent l="0" t="0" r="6350" b="15875"/>
            <wp:wrapNone/>
            <wp:docPr id="3" name="图片 3" descr="a161a1663df5b2984f477648e5f2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61a1663df5b2984f477648e5f262d"/>
                    <pic:cNvPicPr>
                      <a:picLocks noChangeAspect="1"/>
                    </pic:cNvPicPr>
                  </pic:nvPicPr>
                  <pic:blipFill>
                    <a:blip r:embed="rId5"/>
                    <a:stretch>
                      <a:fillRect/>
                    </a:stretch>
                  </pic:blipFill>
                  <pic:spPr>
                    <a:xfrm>
                      <a:off x="0" y="0"/>
                      <a:ext cx="1384300" cy="1355725"/>
                    </a:xfrm>
                    <a:prstGeom prst="rect">
                      <a:avLst/>
                    </a:prstGeom>
                  </pic:spPr>
                </pic:pic>
              </a:graphicData>
            </a:graphic>
          </wp:anchor>
        </w:drawing>
      </w:r>
    </w:p>
    <w:p>
      <w:pPr>
        <w:spacing w:line="360" w:lineRule="auto"/>
        <w:ind w:firstLine="420" w:firstLineChars="200"/>
        <w:rPr>
          <w:rFonts w:asciiTheme="minorEastAsia" w:hAnsi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before="157" w:beforeLines="50"/>
        <w:ind w:left="3578" w:leftChars="1704" w:firstLine="0" w:firstLineChars="0"/>
        <w:textAlignment w:val="auto"/>
        <w:rPr>
          <w:rFonts w:hint="eastAsia" w:asciiTheme="minorEastAsia" w:hAnsiTheme="minorEastAsia" w:cstheme="minorEastAsia"/>
          <w:sz w:val="22"/>
          <w:szCs w:val="21"/>
        </w:rPr>
      </w:pPr>
      <w:bookmarkStart w:id="0" w:name="_GoBack"/>
      <w:bookmarkEnd w:id="0"/>
      <w:r>
        <w:rPr>
          <w:rFonts w:hint="eastAsia" w:asciiTheme="minorEastAsia" w:hAnsiTheme="minorEastAsia" w:cstheme="minorEastAsia"/>
          <w:sz w:val="22"/>
          <w:szCs w:val="21"/>
        </w:rPr>
        <w:t xml:space="preserve">中国商业统计学会  </w:t>
      </w:r>
    </w:p>
    <w:p>
      <w:pPr>
        <w:keepNext w:val="0"/>
        <w:keepLines w:val="0"/>
        <w:pageBreakBefore w:val="0"/>
        <w:widowControl w:val="0"/>
        <w:kinsoku/>
        <w:wordWrap/>
        <w:overflowPunct/>
        <w:topLinePunct w:val="0"/>
        <w:autoSpaceDE/>
        <w:autoSpaceDN/>
        <w:bidi w:val="0"/>
        <w:adjustRightInd/>
        <w:snapToGrid/>
        <w:spacing w:before="157" w:beforeLines="50"/>
        <w:ind w:left="3578" w:leftChars="1704" w:firstLine="0" w:firstLineChars="0"/>
        <w:textAlignment w:val="auto"/>
        <w:rPr>
          <w:rFonts w:asciiTheme="minorEastAsia" w:hAnsiTheme="minorEastAsia" w:cstheme="minorEastAsia"/>
          <w:sz w:val="22"/>
          <w:szCs w:val="21"/>
        </w:rPr>
      </w:pPr>
      <w:r>
        <w:rPr>
          <w:rFonts w:hint="eastAsia" w:asciiTheme="minorEastAsia" w:hAnsiTheme="minorEastAsia" w:cstheme="minorEastAsia"/>
          <w:sz w:val="22"/>
          <w:szCs w:val="21"/>
        </w:rPr>
        <w:t>全国大学生市场调查与分析大赛组委会</w:t>
      </w:r>
    </w:p>
    <w:p>
      <w:pPr>
        <w:keepNext w:val="0"/>
        <w:keepLines w:val="0"/>
        <w:pageBreakBefore w:val="0"/>
        <w:widowControl w:val="0"/>
        <w:kinsoku/>
        <w:wordWrap/>
        <w:overflowPunct/>
        <w:topLinePunct w:val="0"/>
        <w:autoSpaceDE/>
        <w:autoSpaceDN/>
        <w:bidi w:val="0"/>
        <w:adjustRightInd/>
        <w:snapToGrid/>
        <w:spacing w:before="157" w:beforeLines="50"/>
        <w:ind w:firstLine="4400" w:firstLineChars="2000"/>
        <w:textAlignment w:val="auto"/>
      </w:pPr>
      <w:r>
        <w:rPr>
          <w:rFonts w:hint="eastAsia" w:asciiTheme="minorEastAsia" w:hAnsiTheme="minorEastAsia" w:cstheme="minorEastAsia"/>
          <w:sz w:val="22"/>
          <w:szCs w:val="21"/>
          <w:highlight w:val="none"/>
          <w:lang w:val="en-US" w:eastAsia="zh-CN"/>
        </w:rPr>
        <w:t>2023年5月15日</w:t>
      </w:r>
      <w:r>
        <w:rPr>
          <w:rFonts w:hint="eastAsia" w:asciiTheme="minorEastAsia" w:hAnsiTheme="minorEastAsia" w:cstheme="minorEastAsia"/>
          <w:sz w:val="22"/>
          <w:szCs w:val="21"/>
          <w:highlight w:val="none"/>
        </w:rPr>
        <w:t xml:space="preserve"> </w:t>
      </w:r>
      <w:r>
        <w:rPr>
          <w:rFonts w:hint="eastAsia" w:asciiTheme="minorEastAsia" w:hAnsiTheme="minorEastAsia" w:cstheme="minorEastAsia"/>
          <w:sz w:val="22"/>
          <w:szCs w:val="21"/>
        </w:rPr>
        <w:t xml:space="preserve"> </w:t>
      </w:r>
      <w:r>
        <w:rPr>
          <w:rFonts w:hint="eastAsia" w:asciiTheme="minorEastAsia" w:hAnsiTheme="minorEastAsia" w:cstheme="minorEastAsia"/>
          <w:b/>
          <w:bCs/>
          <w:sz w:val="22"/>
          <w:szCs w:val="21"/>
        </w:rPr>
        <w:t xml:space="preserve"> </w:t>
      </w:r>
      <w:r>
        <w:rPr>
          <w:rFonts w:hint="eastAsia" w:asciiTheme="minorEastAsia" w:hAnsiTheme="minorEastAsia" w:cstheme="minorEastAsia"/>
          <w:sz w:val="22"/>
          <w:szCs w:val="21"/>
        </w:rPr>
        <w:t xml:space="preserve">         </w:t>
      </w:r>
      <w:r>
        <w:rPr>
          <w:rFonts w:hint="eastAsia" w:asciiTheme="minorEastAsia" w:hAnsiTheme="minorEastAsia" w:cstheme="minorEastAsia"/>
          <w:szCs w:val="21"/>
        </w:rPr>
        <w:t xml:space="preserve">   </w:t>
      </w: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p>
    <w:p>
      <w:pPr>
        <w:widowControl/>
        <w:jc w:val="left"/>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附件1：</w:t>
      </w:r>
    </w:p>
    <w:p>
      <w:pPr>
        <w:widowControl/>
        <w:jc w:val="center"/>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全国大学生市场调查与分析大赛总决赛（研究生组）</w:t>
      </w:r>
    </w:p>
    <w:p>
      <w:pPr>
        <w:widowControl/>
        <w:spacing w:after="240"/>
        <w:jc w:val="center"/>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一等奖：</w:t>
      </w:r>
      <w:r>
        <w:rPr>
          <w:rFonts w:hint="eastAsia" w:ascii="宋体" w:hAnsi="宋体" w:eastAsia="宋体" w:cs="宋体"/>
          <w:b/>
          <w:bCs/>
          <w:color w:val="000000"/>
          <w:kern w:val="0"/>
          <w:sz w:val="24"/>
          <w:lang w:val="en-US" w:eastAsia="zh-CN" w:bidi="ar"/>
        </w:rPr>
        <w:t>72</w:t>
      </w:r>
      <w:r>
        <w:rPr>
          <w:rFonts w:hint="eastAsia" w:ascii="宋体" w:hAnsi="宋体" w:eastAsia="宋体" w:cs="宋体"/>
          <w:b/>
          <w:bCs/>
          <w:color w:val="000000"/>
          <w:kern w:val="0"/>
          <w:sz w:val="24"/>
          <w:lang w:bidi="ar"/>
        </w:rPr>
        <w:t xml:space="preserve">项 </w:t>
      </w:r>
      <w:r>
        <w:rPr>
          <w:rFonts w:hint="eastAsia" w:ascii="宋体" w:hAnsi="宋体" w:eastAsia="宋体" w:cs="宋体"/>
          <w:bCs/>
          <w:color w:val="000000"/>
          <w:kern w:val="0"/>
          <w:sz w:val="24"/>
          <w:lang w:bidi="ar"/>
        </w:rPr>
        <w:t>（排名不分先后）</w:t>
      </w:r>
    </w:p>
    <w:tbl>
      <w:tblPr>
        <w:tblStyle w:val="5"/>
        <w:tblW w:w="10594" w:type="dxa"/>
        <w:tblInd w:w="-1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81"/>
        <w:gridCol w:w="3617"/>
        <w:gridCol w:w="253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88"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序号</w:t>
            </w:r>
          </w:p>
        </w:tc>
        <w:tc>
          <w:tcPr>
            <w:tcW w:w="1781"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学校名称</w:t>
            </w:r>
          </w:p>
        </w:tc>
        <w:tc>
          <w:tcPr>
            <w:tcW w:w="3617"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获奖名称</w:t>
            </w:r>
          </w:p>
        </w:tc>
        <w:tc>
          <w:tcPr>
            <w:tcW w:w="2533"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获奖学生</w:t>
            </w:r>
          </w:p>
        </w:tc>
        <w:tc>
          <w:tcPr>
            <w:tcW w:w="1875"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安徽财经大学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人在草木间，唯有茶香来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基于蚌埠市茶文化发展现状的调查研究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王子涵、陈佳蓉、张洁玉、朱雨润</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  琴、朱艳玲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安徽财经大学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智慧农业发展之路，</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绘</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美好农业崭新画卷</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安徽省农业生产经营数字化对农户经济效益的影响分析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孙  芳、陈雪颖、潘淑妮、金雨婷、朱芙蓉</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钱  力、赵明涛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安徽财经大学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预制呼我食</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饭热鱼鲜香</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合肥市即烹型预制菜偏好及影响因素研究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刘颂成、李雨晴、孙叶彤、陈彦如、韩  雪</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蔡晓薇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安徽理工大学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智慧家居新蓝海，互联互通是终局</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基于大数据时代网络文本挖掘及受众需求可视化分析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许  晨、杨钰莹、余葱卉、李国庆、许纪成</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李鲜苗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阜阳师范大学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被动变主动，绿色在我手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中国文化背景下关于主动性人格与员工绿色行为的关系调查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刘春艳、吴少彤、舒亚婷、晏  群</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程  晨、杨利峰、刘冀琼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北京工商大学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朝阳存储爱，夕阳沐余晖</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北京市时间银行互助养老模式居民参与意愿、偏好及方案设计</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牛  震、牛燕斌、刘  畅、刘慧敏、吴雪啸</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徐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北京交通大学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播中自有黄金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物</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，直播间里的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诗和远方</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知识</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直播</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对购物者决策影响及满意度研究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赵  晨、刘艺瀛、孙佳诺</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谢  祥、郭春芳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青春的模</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样</w:t>
            </w:r>
            <w:r>
              <w:rPr>
                <w:rFonts w:ascii="Calibri" w:hAnsi="Calibri" w:eastAsia="宋体" w:cs="Calibri"/>
                <w:i w:val="0"/>
                <w:iCs w:val="0"/>
                <w:color w:val="000000"/>
                <w:kern w:val="0"/>
                <w:sz w:val="20"/>
                <w:szCs w:val="20"/>
                <w:u w:val="none"/>
                <w:lang w:val="en-US" w:eastAsia="zh-CN" w:bidi="ar"/>
              </w:rPr>
              <w:t>”4.0——</w:t>
            </w:r>
            <w:r>
              <w:rPr>
                <w:rFonts w:hint="eastAsia" w:ascii="宋体" w:hAnsi="宋体" w:eastAsia="宋体" w:cs="宋体"/>
                <w:i w:val="0"/>
                <w:iCs w:val="0"/>
                <w:color w:val="000000"/>
                <w:kern w:val="0"/>
                <w:sz w:val="20"/>
                <w:szCs w:val="20"/>
                <w:u w:val="none"/>
                <w:lang w:val="en-US" w:eastAsia="zh-CN" w:bidi="ar"/>
              </w:rPr>
              <w:t>高校学生榜样持续性调查与影响因素分析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纪昊阳、郝  日、张继平、谈焯轩、周  易</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石峻驿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北京物资学院</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当好主人翁</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共创文明城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北京创城居民知晓、参与及满意情况调查研究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以平谷区王辛庄镇为例</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肖泽众、梁译文、李玉亭、张  博、袁俊峰</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郭  茜、尹洁婷、姜天英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首都经济贸易大学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果茶相融，</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酒</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是不同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基于北京市的果茶酒消费市场研究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田瑀琪、何宇馨、岳绪同、谷秦雨、何憬怡</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周振坤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中央民族大学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北京市民宿消费者特征及行为意向研究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郭浩楠、渠琳莉、黄治华、黄  燕、李  凡</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苏宇楠、于力超、魏传华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中央民族大学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课后三点半，减负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陪伴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关于中小学课后服务参与意愿及满意度的调研</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  颖、李瑾晗、吴汶晏、何国昊、林一丹</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于力超、魏传华、苏宇楠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中央民族大学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密码你窥到了吗？</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小红书软文营销吸引力因素及</w:t>
            </w: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世代购买决策影响路径探析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刘佳美、王妍杰、黄  娜、刘学艳、丁玥</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魏传华、于力超、苏宇楠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兰州交通大学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安不忘</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舆</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，化</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险</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为夷：突发公共事件舆情风险及网民反馈调查研究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以兰州市为例</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李宵榕、沈转霞、唐婉玲、魏  静、王天姿</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党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88"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序号</w:t>
            </w:r>
          </w:p>
        </w:tc>
        <w:tc>
          <w:tcPr>
            <w:tcW w:w="1781"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学校名称</w:t>
            </w:r>
          </w:p>
        </w:tc>
        <w:tc>
          <w:tcPr>
            <w:tcW w:w="3617"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获奖名称</w:t>
            </w:r>
          </w:p>
        </w:tc>
        <w:tc>
          <w:tcPr>
            <w:tcW w:w="2533"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获奖学生</w:t>
            </w:r>
          </w:p>
        </w:tc>
        <w:tc>
          <w:tcPr>
            <w:tcW w:w="1875"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狂</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出热度，</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飙</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出口碑</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《狂飙》热潮下广东省高校生对国产剧观看意愿及行为分析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查厚瀛、周  乐、朱芳颖、陈芮洁、周宇扬</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邱  涛、蒋家坤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广东财经大学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享便捷食刻，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制</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胜美味佳肴</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广州市</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市场需求及消费者行为研究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赵海钊、赵若淇、赵高蓉、李雨桐、范洲洋</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韩清池、刘照德、孟凡强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暨南大学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朱颜辞镜花辞树，却是账户留得住</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广州市居民个人养老金账户制度认知与参与意愿调查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林诗婷、华中旵、张慕晴</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杨林涛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广西科技大学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把握虚实映射，群智赋能演进</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大众对元宇宙现状与发展前景认知研究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冯锦华、刘中一、苏志卓、戴倩倩、付佳怡</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肖永火、王素梅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19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广西科技大学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八山一水一分田，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流转</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乾坤幸福圆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广西农户土地产权流转认知、意愿及满意度调查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江佳聪、耿界翔、吴  楠、柴  岩、张译之</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滕法鑫、袁中华、吴幸雅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广西师范大学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在线学，</w:t>
            </w:r>
            <w:r>
              <w:rPr>
                <w:rFonts w:hint="default" w:ascii="Calibri" w:hAnsi="Calibri" w:eastAsia="宋体" w:cs="Calibri"/>
                <w:i w:val="0"/>
                <w:iCs w:val="0"/>
                <w:color w:val="000000"/>
                <w:kern w:val="0"/>
                <w:sz w:val="20"/>
                <w:szCs w:val="20"/>
                <w:u w:val="none"/>
                <w:lang w:val="en-US" w:eastAsia="zh-CN" w:bidi="ar"/>
              </w:rPr>
              <w:t>B</w:t>
            </w:r>
            <w:r>
              <w:rPr>
                <w:rFonts w:hint="eastAsia" w:ascii="宋体" w:hAnsi="宋体" w:eastAsia="宋体" w:cs="宋体"/>
                <w:i w:val="0"/>
                <w:iCs w:val="0"/>
                <w:color w:val="000000"/>
                <w:kern w:val="0"/>
                <w:sz w:val="20"/>
                <w:szCs w:val="20"/>
                <w:u w:val="none"/>
                <w:lang w:val="en-US" w:eastAsia="zh-CN" w:bidi="ar"/>
              </w:rPr>
              <w:t>有我师</w:t>
            </w:r>
            <w:r>
              <w:rPr>
                <w:rFonts w:hint="default" w:ascii="Calibri" w:hAnsi="Calibri" w:eastAsia="宋体" w:cs="Calibri"/>
                <w:i w:val="0"/>
                <w:iCs w:val="0"/>
                <w:color w:val="000000"/>
                <w:kern w:val="0"/>
                <w:sz w:val="20"/>
                <w:szCs w:val="20"/>
                <w:u w:val="none"/>
                <w:lang w:val="en-US" w:eastAsia="zh-CN" w:bidi="ar"/>
              </w:rPr>
              <w:t>——B</w:t>
            </w:r>
            <w:r>
              <w:rPr>
                <w:rFonts w:hint="eastAsia" w:ascii="宋体" w:hAnsi="宋体" w:eastAsia="宋体" w:cs="宋体"/>
                <w:i w:val="0"/>
                <w:iCs w:val="0"/>
                <w:color w:val="000000"/>
                <w:kern w:val="0"/>
                <w:sz w:val="20"/>
                <w:szCs w:val="20"/>
                <w:u w:val="none"/>
                <w:lang w:val="en-US" w:eastAsia="zh-CN" w:bidi="ar"/>
              </w:rPr>
              <w:t>站学习视频用户现状情感特征、满意度及粘性路径研究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杨昌富、杨晓鹏、韦茵茵、李格柠、邱  泓</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黄恒振、熊文俊、邓国和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桂林理工大学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熟蒂落，寻味</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永富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广西地方助农类果干产品市场定位与消费者行为研究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华思滢、刘人庆、刘盼盼、李思博、刘添鑫</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蒋远营、欧利松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贵州大学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黔核兴业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桃满天下（乡村振兴背景下贵州核桃产业发展及推广因素研究）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田太中、杨子泓、陈子怡、黄  磊、田珍珠</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张小彬、邱利军、梁龙跃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贵州大学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人生得意须尽欢，莫使酱酒空对月</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贵州酱香型白酒的消费因素研究及产品推广</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  梨、覃  林、张  鹏、覃小容、钱海慧</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王锦荣、胡  尧、章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河北经贸大学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基建美城市，幸福入人心城市基础设施建设能否促进居民幸福感提升</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基于石家庄四主城区居民的调查研究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宋盈盈、李泽锴、高理圆、陈怡静、张宏玥</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张子贤、郭立硕、宋晓刚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石家庄铁道大学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铁定有你，一路同行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铁路</w:t>
            </w:r>
            <w:r>
              <w:rPr>
                <w:rFonts w:hint="default" w:ascii="Calibri" w:hAnsi="Calibri" w:eastAsia="宋体" w:cs="Calibri"/>
                <w:i w:val="0"/>
                <w:iCs w:val="0"/>
                <w:color w:val="000000"/>
                <w:kern w:val="0"/>
                <w:sz w:val="20"/>
                <w:szCs w:val="20"/>
                <w:u w:val="none"/>
                <w:lang w:val="en-US" w:eastAsia="zh-CN" w:bidi="ar"/>
              </w:rPr>
              <w:t>12306app</w:t>
            </w:r>
            <w:r>
              <w:rPr>
                <w:rFonts w:hint="eastAsia" w:ascii="宋体" w:hAnsi="宋体" w:eastAsia="宋体" w:cs="宋体"/>
                <w:i w:val="0"/>
                <w:iCs w:val="0"/>
                <w:color w:val="000000"/>
                <w:kern w:val="0"/>
                <w:sz w:val="20"/>
                <w:szCs w:val="20"/>
                <w:u w:val="none"/>
                <w:lang w:val="en-US" w:eastAsia="zh-CN" w:bidi="ar"/>
              </w:rPr>
              <w:t>用户满意度影响因素调查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陈鹏飞、宋怡婷、马  帅、林夕萌、严金淼</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哈尔滨工程大学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秃</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出重围，守住发际底线</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黑龙江省大学生防脱洗发水消费意愿调查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柴嘉慧、王文静、王雪纯、金雪微</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苏  屹、潘  伟、李文宝壮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哈尔滨工程大学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传承东方美学，演绎新式浪漫</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新消费特征下花西子消费者购买行为及影响因素调查研究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于  琦、姜诗源、刘桐赫、支鹏飞、郭  稳</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苏  屹、潘  伟、李文宝壮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28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湖北大学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背上行囊，诗和远方</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疫情后武汉市居民出游意愿及需求的调查研究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王昊宇、刘  军、卢佑涛、吴婷婷、张雪妍</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潘莹丽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中国地质大学（武汉）</w:t>
            </w:r>
          </w:p>
        </w:tc>
        <w:tc>
          <w:tcPr>
            <w:tcW w:w="3617"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狂飙</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处，惊起</w:t>
            </w:r>
            <w:r>
              <w:rPr>
                <w:rFonts w:hint="default"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滩鸥鹭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w:t>
            </w:r>
            <w:r>
              <w:rPr>
                <w:rFonts w:hint="default"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世代《狂飙》影视文化消费的调查分析</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黎玉杰、陈  颖、周天怡、靳玉洁、史  今</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马海燕、池毛毛、王林珠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中国地质大学（武汉）</w:t>
            </w:r>
          </w:p>
        </w:tc>
        <w:tc>
          <w:tcPr>
            <w:tcW w:w="3617"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打开天窗说亮话</w:t>
            </w:r>
            <w:r>
              <w:rPr>
                <w:rFonts w:hint="default" w:ascii="Calibri" w:hAnsi="Calibri" w:eastAsia="宋体" w:cs="Calibri"/>
                <w:i w:val="0"/>
                <w:iCs w:val="0"/>
                <w:color w:val="000000"/>
                <w:kern w:val="0"/>
                <w:sz w:val="20"/>
                <w:szCs w:val="20"/>
                <w:u w:val="none"/>
                <w:lang w:val="en-US" w:eastAsia="zh-CN" w:bidi="ar"/>
              </w:rPr>
              <w:t>” ——AI</w:t>
            </w:r>
            <w:r>
              <w:rPr>
                <w:rFonts w:hint="eastAsia" w:ascii="宋体" w:hAnsi="宋体" w:eastAsia="宋体" w:cs="宋体"/>
                <w:i w:val="0"/>
                <w:iCs w:val="0"/>
                <w:color w:val="000000"/>
                <w:kern w:val="0"/>
                <w:sz w:val="20"/>
                <w:szCs w:val="20"/>
                <w:u w:val="none"/>
                <w:lang w:val="en-US" w:eastAsia="zh-CN" w:bidi="ar"/>
              </w:rPr>
              <w:t>辅助决策平台的用户采纳意愿调查报告</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郑天琦、段星煜、张  康、杨祥程</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中南财经政法大学</w:t>
            </w:r>
          </w:p>
        </w:tc>
        <w:tc>
          <w:tcPr>
            <w:tcW w:w="3617"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身未动，心已远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影视旅游行业现状及驱动力研究</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钱智勇、方  千、罗  鑫、邵酩媛、邓念斌</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胡淑兰、蒋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8"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序号</w:t>
            </w:r>
          </w:p>
        </w:tc>
        <w:tc>
          <w:tcPr>
            <w:tcW w:w="1781"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学校名称</w:t>
            </w:r>
          </w:p>
        </w:tc>
        <w:tc>
          <w:tcPr>
            <w:tcW w:w="3617"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获奖名称</w:t>
            </w:r>
          </w:p>
        </w:tc>
        <w:tc>
          <w:tcPr>
            <w:tcW w:w="2533"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获奖学生</w:t>
            </w:r>
          </w:p>
        </w:tc>
        <w:tc>
          <w:tcPr>
            <w:tcW w:w="1875"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湖南大学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潇湘胜景，何处最流连</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网红城市长沙的游客偏好及满意度调查研究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卜  傲、张  冰、徐一文、陈  芸、王  鑫</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任英华、张立军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湖南师范大学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身临其境图奋发</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风展红旗美如画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红色剧本杀用户的现状及其传播红色文化的作用机制研究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苏  杨、苟继成、刘晓莉、梁佳欣、邓小惠</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欧  辉、王  滨、吴亮芳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湖南师范大学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正大现代食品，与你湘知湘遇</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长沙市年轻消费者对现代食品偏爱度的市场调查分析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  纳、邓加欣、许静彤、潘  皓、杨玉莹</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欧  辉、杨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长沙理工大学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一点颜色给风浪，家家户户不摇晃</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湖南省洞庭湖水系防洪满意度调查及水位研究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丁莹静、赵力粞、王  鸿、义  云、李  知</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赵乃非、朱恩文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江南大学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戏韵江苏，盛世华章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江苏省青年群体对当地传统戏曲文化的认知现状及传承意愿的调查研究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刘书柳、李  梅、赵  薇、王  璇、陈彬嘉</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季春艺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南京审计大学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鲜</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人一步，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你同行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预制菜产品人群偏好与个性化配置策略调查分析报告</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蔡奕涛、徐嘉伦、李  琳、李晓彤、高  曦</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汪红霞、郝红霞、赵彦勇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南京审计大学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百里秦淮旁，千年文枢下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南京非物质文化遗产传承现状及影响因素的调查研究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金  骁、张  楠、王  珏、闫舒婷、张  斌</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汪红霞、郝红霞、林金官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39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南京信息工程大学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速食时代的下一个风口？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基于速食鸭血粉丝汤认知度与购买意愿的调查研究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葛宇辰、郭梦洁、朱光宇、刘英凡、何浩洋</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汪  峰、史  恒、齐祥芹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江西财经大学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学而时习之，不亦说乎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南昌市</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学习强国</w:t>
            </w:r>
            <w:r>
              <w:rPr>
                <w:rFonts w:ascii="Calibri" w:hAnsi="Calibri" w:eastAsia="宋体" w:cs="Calibri"/>
                <w:i w:val="0"/>
                <w:iCs w:val="0"/>
                <w:color w:val="000000"/>
                <w:kern w:val="0"/>
                <w:sz w:val="20"/>
                <w:szCs w:val="20"/>
                <w:u w:val="none"/>
                <w:lang w:val="en-US" w:eastAsia="zh-CN" w:bidi="ar"/>
              </w:rPr>
              <w:t>”APP</w:t>
            </w:r>
            <w:r>
              <w:rPr>
                <w:rFonts w:hint="eastAsia" w:ascii="宋体" w:hAnsi="宋体" w:eastAsia="宋体" w:cs="宋体"/>
                <w:i w:val="0"/>
                <w:iCs w:val="0"/>
                <w:color w:val="000000"/>
                <w:kern w:val="0"/>
                <w:sz w:val="20"/>
                <w:szCs w:val="20"/>
                <w:u w:val="none"/>
                <w:lang w:val="en-US" w:eastAsia="zh-CN" w:bidi="ar"/>
              </w:rPr>
              <w:t>用户体验调查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刘述煌、邹立华、周  辉、伍洲豪、胡迎涛</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陶春海、谭  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南昌大学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数字浪潮下、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正当时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种草平台对南昌市消费者的购物决策影响调研</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  悦、曹  珊、王  倩</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周德才、苏海涛、李志鹏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大连工业大学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履责于行，取信于人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食品伤害危机背景下消费者信任修复意愿的影响研究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任赛男、周  玫、宋英杰、曲春鑫</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范晓男、赵  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大连工业大学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携手校园记忆，传承文化风姿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辽宁省高校文化创意产品购买意愿调查研究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李嫣然、刁苗苗、尤小月</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鲍晓娜、肖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辽宁工程技术大学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人间烟火气</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辽宁省小店经济市场状况调查分析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龚佩雯、葛家玮、林  艺</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吴正祥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辽宁工业大学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贯彻新发展理念，助力高质量发展</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数字经济视域下辽宁省建筑业高质量发展影响因素的调查分析与研究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王翠翠、荀梦颖、王萌丹</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沈阳工业大学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盘算</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振兴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事，锦绣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图</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盘锦大米区域品牌购买意愿影响因素的调查研究（以沈阳市为例）</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王冬月、李市里、贾帅男、苗新媛、陈  蓥</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高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北方民族大学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起云运动，</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购</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健好身材</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线上直播健身产品购买冲动调查研究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张时玉、阎  烁、赵晓乐、张  欣</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  明、李存林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曲阜师范大学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道是无糖却有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糖</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无糖饮料市场发展策略分析</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  珂、赵靖禹、王艺潼、崔  航、张玉晴</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王文武、朱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88"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序号</w:t>
            </w:r>
          </w:p>
        </w:tc>
        <w:tc>
          <w:tcPr>
            <w:tcW w:w="1781"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学校名称</w:t>
            </w:r>
          </w:p>
        </w:tc>
        <w:tc>
          <w:tcPr>
            <w:tcW w:w="3617"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获奖名称</w:t>
            </w:r>
          </w:p>
        </w:tc>
        <w:tc>
          <w:tcPr>
            <w:tcW w:w="2533"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获奖学生</w:t>
            </w:r>
          </w:p>
        </w:tc>
        <w:tc>
          <w:tcPr>
            <w:tcW w:w="1875"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b/>
                <w:bCs/>
                <w:i w:val="0"/>
                <w:iCs w:val="0"/>
                <w:color w:val="000000"/>
                <w:kern w:val="0"/>
                <w:sz w:val="20"/>
                <w:szCs w:val="20"/>
                <w:u w:val="none"/>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49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山东财经大学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出发吧！</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露营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户外露营市场的现状调查及前景预测</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苏雪伟、尹  茹、王娅媛、韩亚敏</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王开科、王晓红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山西财经大学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一</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独秀不是春，百景齐放春满</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源</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全域旅游背景下晋源区重点景区融合发展调查研究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郑雅洁、张良飞、宋自茹、苏毅洁、刘娅林</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朱  波、郜  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乘预制风起</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遇正大新机</w:t>
            </w:r>
            <w:r>
              <w:rPr>
                <w:rFonts w:ascii="Calibri" w:hAnsi="Calibri" w:eastAsia="宋体" w:cs="Calibri"/>
                <w:i w:val="0"/>
                <w:iCs w:val="0"/>
                <w:color w:val="000000"/>
                <w:kern w:val="0"/>
                <w:sz w:val="20"/>
                <w:szCs w:val="20"/>
                <w:u w:val="none"/>
                <w:lang w:val="en-US" w:eastAsia="zh-CN" w:bidi="ar"/>
              </w:rPr>
              <w:t>“ ——</w:t>
            </w:r>
            <w:r>
              <w:rPr>
                <w:rFonts w:hint="eastAsia" w:ascii="宋体" w:hAnsi="宋体" w:eastAsia="宋体" w:cs="宋体"/>
                <w:i w:val="0"/>
                <w:iCs w:val="0"/>
                <w:color w:val="000000"/>
                <w:kern w:val="0"/>
                <w:sz w:val="20"/>
                <w:szCs w:val="20"/>
                <w:u w:val="none"/>
                <w:lang w:val="en-US" w:eastAsia="zh-CN" w:bidi="ar"/>
              </w:rPr>
              <w:t>西安市</w:t>
            </w:r>
            <w:r>
              <w:rPr>
                <w:rFonts w:ascii="Calibri" w:hAnsi="Calibri" w:eastAsia="宋体" w:cs="Calibri"/>
                <w:i w:val="0"/>
                <w:iCs w:val="0"/>
                <w:color w:val="000000"/>
                <w:kern w:val="0"/>
                <w:sz w:val="20"/>
                <w:szCs w:val="20"/>
                <w:u w:val="none"/>
                <w:lang w:val="en-US" w:eastAsia="zh-CN" w:bidi="ar"/>
              </w:rPr>
              <w:t>To C</w:t>
            </w:r>
            <w:r>
              <w:rPr>
                <w:rFonts w:hint="eastAsia" w:ascii="宋体" w:hAnsi="宋体" w:eastAsia="宋体" w:cs="宋体"/>
                <w:i w:val="0"/>
                <w:iCs w:val="0"/>
                <w:color w:val="000000"/>
                <w:kern w:val="0"/>
                <w:sz w:val="20"/>
                <w:szCs w:val="20"/>
                <w:u w:val="none"/>
                <w:lang w:val="en-US" w:eastAsia="zh-CN" w:bidi="ar"/>
              </w:rPr>
              <w:t>端预制菜行业现状调查及消费诉求研究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张开欣、周雨婷、刘静茹、张  岳、陈  帆</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方永恒、贺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酵</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醒活力，</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养人生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酵素产品消费意愿调查及市场潜力挖掘分析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谭  露、周柯柯、张  欣、朱金玥、郭俐娇</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周恩毅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辅</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你成长，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出健康</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西安市婴幼儿辅食产品消费者购买意愿、行为及满意度调查研究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孙昕宇、李文昱、张宇宙、任俊凯、陶春晗</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方永恒、吕启嘉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54</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长安大学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低碳购时尚，绿色新能源</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新能源汽车用户</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购买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再购买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行为路径调查研究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王怡笑、张丽娜、丁  睿、任  琛、胡晓宁</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赵  杰、晏文隽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55</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华东师范大学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种草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遍四方</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跟团</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游天下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跟团游产品的新媒体营销</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胡  钰、林晓凡、肖涵毓、赵远航</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王亚平、钟  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围堵</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还是</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疏通</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乡村振兴背景下涉农短视频传播特征及其应用前景研究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谢钦灵、王一晨、钱书琪、马心语、张惠琼</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刘诚洁、周  霞、刘海泉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上海海事大学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拥抱银色浪潮，</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画幸福半径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上海市</w:t>
            </w:r>
            <w:r>
              <w:rPr>
                <w:rFonts w:ascii="Calibri" w:hAnsi="Calibri" w:eastAsia="宋体" w:cs="Calibri"/>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分钟社区养老服务圈发展现状的调查研究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夏梦滢、石佳佳、沈丽然、陈  婷、樊杨杰</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李序颖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上海交通大学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长莺飞，</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酒</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负盛名</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对小红书平台国产低度酒</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的调查研究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蔡梦仟、程  宬、钱衍竹、张文珺</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薛  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59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成都理工大学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隐于市井繁华中，守护川蜀非遗甜</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成都非遗糖画市场现状与发展传承研究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何嘉南、刘雨坤、吴  倩、廖  霞、胡永娇</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王丽英、刘后平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成都信息工程大学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人到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青年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不得已，</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杯里泡枸杞</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成都市青年人养生保健产品消费现状调查及影响因素分析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唐  玥、罗  玥、张嫒佳、陈珊未、王玉杰</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  臣、黄  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西南石油大学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陌上玫瑰香，公益世无双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成都市大学生对公益的认知及参与情况调查</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董绍宇、卢  敏、王  科、邓祥志、徐  玮</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不只为攀登</w:t>
            </w:r>
            <w:r>
              <w:rPr>
                <w:rFonts w:ascii="Calibri" w:hAnsi="Calibri" w:eastAsia="宋体" w:cs="Calibri"/>
                <w:i w:val="0"/>
                <w:iCs w:val="0"/>
                <w:color w:val="000000"/>
                <w:kern w:val="0"/>
                <w:sz w:val="20"/>
                <w:szCs w:val="20"/>
                <w:u w:val="none"/>
                <w:lang w:val="en-US" w:eastAsia="zh-CN" w:bidi="ar"/>
              </w:rPr>
              <w:t>”-G</w:t>
            </w:r>
            <w:r>
              <w:rPr>
                <w:rFonts w:hint="eastAsia" w:ascii="宋体" w:hAnsi="宋体" w:eastAsia="宋体" w:cs="宋体"/>
                <w:i w:val="0"/>
                <w:iCs w:val="0"/>
                <w:color w:val="000000"/>
                <w:kern w:val="0"/>
                <w:sz w:val="20"/>
                <w:szCs w:val="20"/>
                <w:u w:val="none"/>
                <w:lang w:val="en-US" w:eastAsia="zh-CN" w:bidi="ar"/>
              </w:rPr>
              <w:t>品牌消费者细分与品牌机会研究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靳禹池、赵健鑫、王倩雯、张毅豪、张  萌</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  健、苏传临、程郁泰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63</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分</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而谋，品同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道</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合</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正大主营食品立体化渠道销售研究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周辰菲、冯维鑫、周浩天、张  越、王万通</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  健、李兴华、王  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朝九晚五已作罢，一根网线闯天下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天津市</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数字游民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认知意愿及行为特征调查研究</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张艳玲、游燕茹、刘凯薇、王  楠、彭倩倩</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尹  剑、王宏炜、李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7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遇在</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禾</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禾</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祥禾饽饽铺天津市场消费现状及发展策略研究</w:t>
            </w:r>
          </w:p>
        </w:tc>
        <w:tc>
          <w:tcPr>
            <w:tcW w:w="253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张孟琦、庞欣悦、王娟、牛毅洁、赵  杰</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程郁泰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88"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781"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学校名称</w:t>
            </w:r>
          </w:p>
        </w:tc>
        <w:tc>
          <w:tcPr>
            <w:tcW w:w="3617"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获奖名称</w:t>
            </w:r>
          </w:p>
        </w:tc>
        <w:tc>
          <w:tcPr>
            <w:tcW w:w="2533"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获奖学生</w:t>
            </w:r>
          </w:p>
        </w:tc>
        <w:tc>
          <w:tcPr>
            <w:tcW w:w="1875" w:type="dxa"/>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66</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众不同，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鲜</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人一步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天津市预制菜市场消费驱动及正大营销策略研究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单玉贤、刘  玉、陈姝羽、娜荷芽、张  颖</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白东杰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67</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石河子大学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电商助农</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数商兴农</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赋能边疆促振兴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新疆农户参与农村电商的行为意愿调研</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孙  朔、靳  媚、盛小丹、温  容、丁立天</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王  艳、朱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68</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云南大学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问</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桔</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那得</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如许，为有源头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华宁</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乡村振兴战略下华宁柑桔品牌提升建设及购买行为影响因素分析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吴  艳、倪华玮、王定雨、赵  硕、熊  杰</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张艳青、李会琼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69</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云南大学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云南，不止于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映象</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透过大型原生态舞剧《云南映象》探寻民族文化数字化推广之路</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  紫、李迪姣、赵洁茹、蒲青望、郭  虎</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张  理、周建军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70</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云南大学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云南罗平油菜花美名远扬，一县一品乡村振兴看黄姜 ——云南罗平小黄姜消费市场调查与分析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皇甫文颢、罗  路、葛翔鹏、周  竹、宋新玉</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潘东东、赵普映、唐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71</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助农，以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焕兴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乡村振兴背景下杭州市农村普惠金融政策推广效果分析</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余韫琪、白欣泽、罗仁浩</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李时兴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widowControl/>
              <w:suppressLineNumbers w:val="0"/>
              <w:jc w:val="center"/>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72</w:t>
            </w:r>
          </w:p>
        </w:tc>
        <w:tc>
          <w:tcPr>
            <w:tcW w:w="1781"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3617"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为文旅插上</w:t>
            </w:r>
            <w:r>
              <w:rPr>
                <w:rFonts w:ascii="Calibri" w:hAnsi="Calibri" w:eastAsia="宋体" w:cs="Calibri"/>
                <w:i w:val="0"/>
                <w:iCs w:val="0"/>
                <w:color w:val="000000"/>
                <w:kern w:val="0"/>
                <w:sz w:val="20"/>
                <w:szCs w:val="20"/>
                <w:u w:val="none"/>
                <w:lang w:val="en-US" w:eastAsia="zh-CN" w:bidi="ar"/>
              </w:rPr>
              <w:t>“i”</w:t>
            </w:r>
            <w:r>
              <w:rPr>
                <w:rFonts w:hint="eastAsia" w:ascii="宋体" w:hAnsi="宋体" w:eastAsia="宋体" w:cs="宋体"/>
                <w:i w:val="0"/>
                <w:iCs w:val="0"/>
                <w:color w:val="000000"/>
                <w:kern w:val="0"/>
                <w:sz w:val="20"/>
                <w:szCs w:val="20"/>
                <w:u w:val="none"/>
                <w:lang w:val="en-US" w:eastAsia="zh-CN" w:bidi="ar"/>
              </w:rPr>
              <w:t>的翅膀</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共富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背景下杭州市数字文旅建设现状及游客满意度研究</w:t>
            </w:r>
          </w:p>
        </w:tc>
        <w:tc>
          <w:tcPr>
            <w:tcW w:w="2533"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华雨景、邵佳磊、孙  莹、张娓娓、赵烨涛</w:t>
            </w:r>
          </w:p>
        </w:tc>
        <w:tc>
          <w:tcPr>
            <w:tcW w:w="1875" w:type="dxa"/>
            <w:vAlign w:val="center"/>
          </w:tcPr>
          <w:p>
            <w:pPr>
              <w:keepNext w:val="0"/>
              <w:keepLines w:val="0"/>
              <w:widowControl/>
              <w:suppressLineNumbers w:val="0"/>
              <w:jc w:val="left"/>
              <w:textAlignment w:val="center"/>
              <w:rPr>
                <w:rFonts w:hint="eastAsia" w:ascii="宋体" w:hAnsi="宋体" w:eastAsia="宋体" w:cs="宋体"/>
                <w:b/>
                <w:bCs/>
                <w:color w:val="000000"/>
                <w:kern w:val="0"/>
                <w:sz w:val="28"/>
                <w:szCs w:val="28"/>
                <w:vertAlign w:val="baseline"/>
                <w:lang w:bidi="ar"/>
              </w:rPr>
            </w:pPr>
            <w:r>
              <w:rPr>
                <w:rFonts w:hint="eastAsia" w:ascii="宋体" w:hAnsi="宋体" w:eastAsia="宋体" w:cs="宋体"/>
                <w:i w:val="0"/>
                <w:iCs w:val="0"/>
                <w:color w:val="000000"/>
                <w:kern w:val="0"/>
                <w:sz w:val="20"/>
                <w:szCs w:val="20"/>
                <w:u w:val="none"/>
                <w:lang w:val="en-US" w:eastAsia="zh-CN" w:bidi="ar"/>
              </w:rPr>
              <w:t>周银香</w:t>
            </w:r>
          </w:p>
        </w:tc>
      </w:tr>
    </w:tbl>
    <w:p>
      <w:pPr>
        <w:widowControl/>
        <w:jc w:val="left"/>
        <w:rPr>
          <w:rFonts w:hint="eastAsia" w:ascii="宋体" w:hAnsi="宋体" w:eastAsia="宋体" w:cs="宋体"/>
          <w:b/>
          <w:bCs/>
          <w:color w:val="000000"/>
          <w:kern w:val="0"/>
          <w:sz w:val="28"/>
          <w:szCs w:val="28"/>
          <w:lang w:bidi="ar"/>
        </w:rPr>
      </w:pPr>
    </w:p>
    <w:p>
      <w:pPr>
        <w:widowControl/>
        <w:ind w:left="-285" w:leftChars="-405" w:hanging="565" w:hangingChars="201"/>
        <w:jc w:val="left"/>
        <w:rPr>
          <w:rFonts w:hint="eastAsia" w:ascii="宋体" w:hAnsi="宋体" w:eastAsia="宋体" w:cs="宋体"/>
          <w:b/>
          <w:bCs/>
          <w:color w:val="000000"/>
          <w:kern w:val="0"/>
          <w:sz w:val="28"/>
          <w:szCs w:val="28"/>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4"/>
          <w:lang w:bidi="ar"/>
        </w:rPr>
      </w:pPr>
    </w:p>
    <w:p>
      <w:pPr>
        <w:widowControl/>
        <w:jc w:val="cente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全国大学生市场调查与分析大赛总决赛（研究生组）</w:t>
      </w:r>
    </w:p>
    <w:p>
      <w:pPr>
        <w:widowControl/>
        <w:jc w:val="cente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二等奖：</w:t>
      </w:r>
      <w:r>
        <w:rPr>
          <w:rFonts w:hint="eastAsia" w:ascii="宋体" w:hAnsi="宋体" w:eastAsia="宋体" w:cs="宋体"/>
          <w:b/>
          <w:bCs/>
          <w:color w:val="000000"/>
          <w:kern w:val="0"/>
          <w:sz w:val="28"/>
          <w:szCs w:val="28"/>
          <w:lang w:val="en-US" w:eastAsia="zh-CN" w:bidi="ar"/>
        </w:rPr>
        <w:t>79</w:t>
      </w:r>
      <w:r>
        <w:rPr>
          <w:rFonts w:hint="eastAsia" w:ascii="宋体" w:hAnsi="宋体" w:eastAsia="宋体" w:cs="宋体"/>
          <w:b/>
          <w:bCs/>
          <w:color w:val="000000"/>
          <w:kern w:val="0"/>
          <w:sz w:val="28"/>
          <w:szCs w:val="28"/>
          <w:lang w:bidi="ar"/>
        </w:rPr>
        <w:t>项</w:t>
      </w:r>
      <w:r>
        <w:rPr>
          <w:rFonts w:hint="eastAsia" w:ascii="宋体" w:hAnsi="宋体" w:eastAsia="宋体" w:cs="宋体"/>
          <w:bCs/>
          <w:color w:val="000000"/>
          <w:kern w:val="0"/>
          <w:sz w:val="24"/>
          <w:lang w:bidi="ar"/>
        </w:rPr>
        <w:t>（排名不分先后）</w:t>
      </w:r>
    </w:p>
    <w:tbl>
      <w:tblPr>
        <w:tblStyle w:val="4"/>
        <w:tblW w:w="10553" w:type="dxa"/>
        <w:jc w:val="center"/>
        <w:tblLayout w:type="autofit"/>
        <w:tblCellMar>
          <w:top w:w="0" w:type="dxa"/>
          <w:left w:w="108" w:type="dxa"/>
          <w:bottom w:w="0" w:type="dxa"/>
          <w:right w:w="108" w:type="dxa"/>
        </w:tblCellMar>
      </w:tblPr>
      <w:tblGrid>
        <w:gridCol w:w="772"/>
        <w:gridCol w:w="1788"/>
        <w:gridCol w:w="3596"/>
        <w:gridCol w:w="2527"/>
        <w:gridCol w:w="1870"/>
      </w:tblGrid>
      <w:tr>
        <w:tblPrEx>
          <w:tblCellMar>
            <w:top w:w="0" w:type="dxa"/>
            <w:left w:w="108" w:type="dxa"/>
            <w:bottom w:w="0" w:type="dxa"/>
            <w:right w:w="108" w:type="dxa"/>
          </w:tblCellMar>
        </w:tblPrEx>
        <w:trPr>
          <w:trHeight w:val="657"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5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2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还贷难，难于上青天</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提前还贷潮背后的影响因素分析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刘童星、严 然、何典庭、朱雨涵</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程建华、姚  磊、袁海霞</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公</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克时艰，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起同行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大学生对公益的认知及参与的影响因素分析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杨文勤、李嘉贝、刘  浩、李亚男、赵雪倩</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俊、胡本田</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北京林业大学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厨之可易，预膳有道</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北京市预制菜市场消费需求调研报告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袁  月、赵可欣、陆幼露、王晴晴、华铠宇</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庞新生</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从</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菜篮子</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菜盘子</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北京市预制菜市场消费者行为特征与潜力挖掘调查分析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王若彤、王锐铧、荆士恬、王梓怡</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吕光明</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北京物资学院</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探寻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生鲜品牌传播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之谜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基于消费者感知的生鲜品牌传播调查研究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商亚芬、张怡宾、杨  艺、张  萌</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黄羽翼</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北京物资学院</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有呼必应，架起便民服务的连心桥</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北京市居民对</w:t>
            </w:r>
            <w:r>
              <w:rPr>
                <w:rFonts w:hint="default" w:ascii="Calibri" w:hAnsi="Calibri" w:eastAsia="宋体" w:cs="Calibri"/>
                <w:i w:val="0"/>
                <w:iCs w:val="0"/>
                <w:color w:val="000000"/>
                <w:kern w:val="0"/>
                <w:sz w:val="20"/>
                <w:szCs w:val="20"/>
                <w:u w:val="none"/>
                <w:lang w:val="en-US" w:eastAsia="zh-CN" w:bidi="ar"/>
              </w:rPr>
              <w:t>12345</w:t>
            </w:r>
            <w:r>
              <w:rPr>
                <w:rFonts w:hint="eastAsia" w:ascii="宋体" w:hAnsi="宋体" w:eastAsia="宋体" w:cs="宋体"/>
                <w:i w:val="0"/>
                <w:iCs w:val="0"/>
                <w:color w:val="000000"/>
                <w:kern w:val="0"/>
                <w:sz w:val="20"/>
                <w:szCs w:val="20"/>
                <w:u w:val="none"/>
                <w:lang w:val="en-US" w:eastAsia="zh-CN" w:bidi="ar"/>
              </w:rPr>
              <w:t>政务服务热线认知度的调查研究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桂菊晗、付  倩、周子韵、陆万青</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  嵩、董蔓茹、王  璟</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以天下之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公</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，增人民之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基于北京市大学生志愿服务参与行为调查的公益人力资源框架构建研究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冉启豪、李龙迪、付浩宇、苏贵洋、任宇欣</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  妍、李  青</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福建农林大学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登大</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之堂，抒情</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之意</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福建省青年网络亚文化符号表征的使用现状及认同度调查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肖扬岚、沈惠柔、许一涵、陈中柱、林  灵</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尤添革、傅玮韡、林  健</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福建师范大学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AIGC</w:t>
            </w:r>
            <w:r>
              <w:rPr>
                <w:rFonts w:hint="eastAsia" w:ascii="宋体" w:hAnsi="宋体" w:eastAsia="宋体" w:cs="宋体"/>
                <w:i w:val="0"/>
                <w:iCs w:val="0"/>
                <w:color w:val="000000"/>
                <w:kern w:val="0"/>
                <w:sz w:val="20"/>
                <w:szCs w:val="20"/>
                <w:u w:val="none"/>
                <w:lang w:val="en-US" w:eastAsia="zh-CN" w:bidi="ar"/>
              </w:rPr>
              <w:t>类应用消费者使用意愿影响因素分析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张超杰、陈凌芝、陈钊龙、阮泽业</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  华</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华侨大学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生育到底是社会责任还是个人选择？</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四川省女性生育意愿调查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冯于芳、包  晗、何颜利</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翔</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体育强则国强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青少年体育培训调查研究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许子飞、史美雪、张  震、段应宇</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申社芳、张忠杰</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兰州交通大学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乐享月子，品鉴生活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基于兰州市月子中心市场需求及影响因素的调查分析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王文君、高  旭、朱梦可、曲翩翩、冯俊磊</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杜立钊</w:t>
            </w:r>
          </w:p>
        </w:tc>
      </w:tr>
      <w:tr>
        <w:tblPrEx>
          <w:tblCellMar>
            <w:top w:w="0" w:type="dxa"/>
            <w:left w:w="108" w:type="dxa"/>
            <w:bottom w:w="0" w:type="dxa"/>
            <w:right w:w="108" w:type="dxa"/>
          </w:tblCellMar>
        </w:tblPrEx>
        <w:trPr>
          <w:trHeight w:val="1066"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兰州交通大学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虚拟能量</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播种绿色希望：兰州市互联网微公益传播效果及影响因素调查研究</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以蚂蚁森林为例</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赵学睿、韩  清、张宪鹏、李春艳、吕  蜜</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党  玮</w:t>
            </w:r>
          </w:p>
        </w:tc>
      </w:tr>
      <w:tr>
        <w:tblPrEx>
          <w:tblCellMar>
            <w:top w:w="0" w:type="dxa"/>
            <w:left w:w="108" w:type="dxa"/>
            <w:bottom w:w="0" w:type="dxa"/>
            <w:right w:w="108" w:type="dxa"/>
          </w:tblCellMar>
        </w:tblPrEx>
        <w:trPr>
          <w:trHeight w:val="783"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捧上一株草种在你心中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种草平台及内容对购物决策的影响</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王晓晴、王默涵、文心怡、赵子俊、王喜锟</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涛、蒋家坤、蒋庆</w:t>
            </w:r>
          </w:p>
        </w:tc>
      </w:tr>
      <w:tr>
        <w:tblPrEx>
          <w:tblCellMar>
            <w:top w:w="0" w:type="dxa"/>
            <w:left w:w="108" w:type="dxa"/>
            <w:bottom w:w="0" w:type="dxa"/>
            <w:right w:w="108" w:type="dxa"/>
          </w:tblCellMar>
        </w:tblPrEx>
        <w:trPr>
          <w:trHeight w:val="947"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价</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美</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请您</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淘</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货</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珠海市社区电商平台及其自提点调查与研究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俞子歆、吴宣蓓、张 媛、赵焕杰、吴海辰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邱  涛、蒋家坤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603"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5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2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广州大学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清晨扣齿三百下，今天你刷了吗？</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基于广州市的电动牙刷消费使用现状及市场调查分析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颜抒淇、胡馨予、陈慧晴、许秀钿</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张新风、张兴发、尹居良</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私家车车主</w:t>
            </w:r>
            <w:r>
              <w:rPr>
                <w:rFonts w:hint="default" w:ascii="Calibri" w:hAnsi="Calibri" w:eastAsia="宋体" w:cs="Calibri"/>
                <w:i w:val="0"/>
                <w:iCs w:val="0"/>
                <w:color w:val="000000"/>
                <w:kern w:val="0"/>
                <w:sz w:val="20"/>
                <w:szCs w:val="20"/>
                <w:u w:val="none"/>
                <w:lang w:val="en-US" w:eastAsia="zh-CN" w:bidi="ar"/>
              </w:rPr>
              <w:t>V2G</w:t>
            </w:r>
            <w:r>
              <w:rPr>
                <w:rFonts w:hint="eastAsia" w:ascii="宋体" w:hAnsi="宋体" w:eastAsia="宋体" w:cs="宋体"/>
                <w:i w:val="0"/>
                <w:iCs w:val="0"/>
                <w:color w:val="000000"/>
                <w:kern w:val="0"/>
                <w:sz w:val="20"/>
                <w:szCs w:val="20"/>
                <w:u w:val="none"/>
                <w:lang w:val="en-US" w:eastAsia="zh-CN" w:bidi="ar"/>
              </w:rPr>
              <w:t>双向充电桩使用意愿及影响因素调查研究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  帅、宋春燕、隋靖宇、孙千航、王石艳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伟、胡  尧</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海南大学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广东徐闻县菠萝产业互联网环境下营销策略分析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林  盛、刘宏玉、汪晓健、陈伟瑾、汪茹婷</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郑坚铭、汪德宏</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海南师范大学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数智时代：信息技术打破传统教育</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海南省基础教育教师数字化培养调查研究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  琳、任  望、焦梦晓、郑轻松</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毛  军</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河北工程大学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追溯传统文化之根</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初窥国产动画之冀</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国产动画的探索与前景展望</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黄雅萍、韩佳颖、胡丰源、刘佳鹏、陈梅芳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张艳萍</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河北科技大学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步步为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营</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，打造</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幸福庄</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石家庄市市场主体营商环境满意度调查研究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郭梦姣、郭梦姣、高殊生、吴  琼、孙晓楠</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赵丽君、周  磊</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懒宅福音</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还是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科技狠活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食品安全谣言下预制菜消费者购买意愿及影响因素分析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吕明睿、唐雪倩、许璘瑶、闫正鑫、马士锦</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旭</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河南财经政法大学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银发时代，有</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无险</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个人养老金参与意愿的调查研究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夏淑瑶、郭若菲、贾慧琴、杜  曜、白  茹</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杨文溥</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河南科技大学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笑可以露齿，美丽从此开始！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洛阳市大学生牙齿医美现状调查与需求分析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  毓、齐伟丽、王清雅、符修锐、熊琼雨</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朱云章</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就医不在远，分疾又分级</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分级诊疗背景下郑州市居民基层就诊意向调研</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王珍慧、任梦怡、彭亚茹、郭静怡</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念延辉、张晓昱、王  茵</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你好</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年轻消费群体购买仲景中成药意向调查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程翔宇、张可盈、郭子涵、陈  超、邢莉娜</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井  辉、张晓昱</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哈尔滨商业大学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东北地区大窑品牌汽水消费者行为及产品发展战略研究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薛静娴、姜  昱、刘嘉桐、徐宇辰、王欣泽</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田秀杰</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兜住</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居民幸福的口袋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武汉市中心城区口袋公园建设现状及公众意愿研究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李若愚、黄媛媛、李吉恩、周永诗、李  仪</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  锋</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惠</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于民，服务于行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武汉市居民对智慧社区服务的满意度及参与意愿调查研究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龙  腾、严慧琳、谈欣然、王雨生、王人和</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邹  娜、王新宇</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湖南工商大学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面向未来，智行天下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我国无人驾驶汽车的市场调研及行业前景分析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  蕊、刘冰滨、蓝  丽、曾雯丽</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纳</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海阔凭</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粤</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，逐浪</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当时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正大食品预制菜广东省市场与消费者调查研究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孙嘉黛、张卓维、陈盼宁、谢佳豪、何珂雯</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郭尧琦、张  炜、田  孟</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吉地山水间，好米中国范</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吉林大米品牌传播效果调查研究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隋子泓、孙  悦、张晓涵、李安琪、邱国阳</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温海涛</w:t>
            </w:r>
          </w:p>
        </w:tc>
      </w:tr>
      <w:tr>
        <w:tblPrEx>
          <w:tblCellMar>
            <w:top w:w="0" w:type="dxa"/>
            <w:left w:w="108" w:type="dxa"/>
            <w:bottom w:w="0" w:type="dxa"/>
            <w:right w:w="108" w:type="dxa"/>
          </w:tblCellMar>
        </w:tblPrEx>
        <w:trPr>
          <w:trHeight w:val="801"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吉林建筑大学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热一下就能吃</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长春市消费者视角下预制菜购买意愿及行为调查研究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连雨欣、张航豪、任梓瑄</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宋国锋、任玉霜、王禹杰</w:t>
            </w:r>
          </w:p>
        </w:tc>
      </w:tr>
      <w:tr>
        <w:tblPrEx>
          <w:tblCellMar>
            <w:top w:w="0" w:type="dxa"/>
            <w:left w:w="108" w:type="dxa"/>
            <w:bottom w:w="0" w:type="dxa"/>
            <w:right w:w="108" w:type="dxa"/>
          </w:tblCellMar>
        </w:tblPrEx>
        <w:trPr>
          <w:trHeight w:val="635"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5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2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吉林外国语大学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网连你我</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益起同行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一亲社会视角下长春市大学生网络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微公益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参与效果调研</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鹿峻源、葛  昊、司文琪、杨静怡</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柳馨竹、李燕玉、薛  雪</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吉林外国语大学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吉林省冰雪度假区竞争力研究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张忠嘉、李浩博、毛  露、尚文鑫</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柳鑫竹、马国华、梁秋实</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一炉火锅鼎沸，一丸人间团圆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长春市正大火锅丸子市场消费需求报告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王坤宁、侯婷悦、李泽熙、陈思危、于圣泽</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铭、邰志艳</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乘新零售惠风，享数字化生活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新零售</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运营模式下消费者群体分析和潜在用户挖掘</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冯子懿、梁靖凯、胡  静、唐英杰、张晓菲</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  博、刘  铭、邰志艳</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江苏师范大学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甲流</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风起莫慌张，科学备药织屏障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流感蔓延背景下徐州市居民备药意愿及影响因素研究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刘延菲、关春莉、刘子薇、李昕燃、倪慧茹</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刘鹏飞、李建波、陈  彬</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老当益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适</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，适当益老</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江浙沪地区居家适老产品市场分析与挖掘</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查婧怡、文楠曦、李  杰、高  楠、顾嘉漪</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黄性芳、汪红霞、林金官</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陪诊有我，医路快车</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基于江西省有偿陪诊服务发展现状及前景调查研究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田梦琴、熊  可、邹桂芳、邹子怡、张徐茜露</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展、魏和清</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迫不得已</w:t>
            </w:r>
            <w:r>
              <w:rPr>
                <w:rFonts w:hint="default" w:ascii="Calibri" w:hAnsi="Calibri" w:eastAsia="宋体" w:cs="Calibri"/>
                <w:i w:val="0"/>
                <w:iCs w:val="0"/>
                <w:color w:val="000000"/>
                <w:kern w:val="0"/>
                <w:sz w:val="20"/>
                <w:szCs w:val="20"/>
                <w:u w:val="none"/>
                <w:lang w:val="en-US" w:eastAsia="zh-CN" w:bidi="ar"/>
              </w:rPr>
              <w:t>”or“</w:t>
            </w:r>
            <w:r>
              <w:rPr>
                <w:rFonts w:hint="eastAsia" w:ascii="宋体" w:hAnsi="宋体" w:eastAsia="宋体" w:cs="宋体"/>
                <w:i w:val="0"/>
                <w:iCs w:val="0"/>
                <w:color w:val="000000"/>
                <w:kern w:val="0"/>
                <w:sz w:val="20"/>
                <w:szCs w:val="20"/>
                <w:u w:val="none"/>
                <w:lang w:val="en-US" w:eastAsia="zh-CN" w:bidi="ar"/>
              </w:rPr>
              <w:t>心甘情愿</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基于重污染企业自愿环境管理体系认证调查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梅  冰、周如月、王兆伟、姜  滔、邓  浩</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刘亦晴、秦晓海、许春冬</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踏寻红色足迹，传承红色基因</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江西省红色旅游景点的游客感知形象调查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汪风晴、凌海丽、陈  堃、肖杨财、罗  欣</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锐、宋志婷、邹国良</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捐</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滴成海，益善百川</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南昌市大学生公益认知及参与情况调查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宋海苗、辛顺捷、刘  慧、祝  可、谢  菲</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谢海东</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一元</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始，万物更</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新零售</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运营模式下智能家居的南昌市消费者群体调查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廖  焱、熊  欢、陆文灿、黄焕铭</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彭迪云</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毕业何往，不若归乡</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江西省大学生返乡创业意愿的现状及影响因素调查分析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骆  芳、首汉雪、吴梦琴、程家翔</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娟、尧军文</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渤海大学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鲜生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夺人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新零售模式下辽宁省社区数字生鲜超市顾客满意度的调查研究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邹珊珊、蔡雪原、张  爽、岳  琳、墨姍杉</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周宝刚</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大连理工大学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让老中医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不老</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，让中医药更</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新冠疫情背景下大连市年轻群体对中医药接受意愿及其影响因素研究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苏  琪、高  幸、曹亚龙、张  萌、赵晓妍</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郭崇慧</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大连外国语大学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旅游品牌性别暗示对消费者购买意愿的影响研究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刘蓝桥、赵 莹、刘雅囡</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刘鸿雷</w:t>
            </w:r>
          </w:p>
        </w:tc>
      </w:tr>
      <w:tr>
        <w:tblPrEx>
          <w:tblCellMar>
            <w:top w:w="0" w:type="dxa"/>
            <w:left w:w="108" w:type="dxa"/>
            <w:bottom w:w="0" w:type="dxa"/>
            <w:right w:w="108" w:type="dxa"/>
          </w:tblCellMar>
        </w:tblPrEx>
        <w:trPr>
          <w:trHeight w:val="1095"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沈阳工业大学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蓄锐，蓄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待发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新型养老模式下个人养老金和时间银行服务现状调查及对策研究（以沈阳市为例）</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梁佳婷、王海斌、张科研、吴宇森、王  莹</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于兆吉</w:t>
            </w:r>
          </w:p>
        </w:tc>
      </w:tr>
      <w:tr>
        <w:tblPrEx>
          <w:tblCellMar>
            <w:top w:w="0" w:type="dxa"/>
            <w:left w:w="108" w:type="dxa"/>
            <w:bottom w:w="0" w:type="dxa"/>
            <w:right w:w="108" w:type="dxa"/>
          </w:tblCellMar>
        </w:tblPrEx>
        <w:trPr>
          <w:trHeight w:val="724"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cstheme="minorEastAsia"/>
                <w:b/>
                <w:bCs/>
                <w:color w:val="000000"/>
                <w:kern w:val="0"/>
                <w:sz w:val="20"/>
                <w:szCs w:val="20"/>
                <w:lang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cstheme="minorEastAsia"/>
                <w:b/>
                <w:bCs/>
                <w:color w:val="000000"/>
                <w:kern w:val="0"/>
                <w:sz w:val="20"/>
                <w:szCs w:val="20"/>
                <w:lang w:bidi="ar"/>
              </w:rPr>
              <w:t>学校名称</w:t>
            </w:r>
          </w:p>
        </w:tc>
        <w:tc>
          <w:tcPr>
            <w:tcW w:w="35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cstheme="minorEastAsia"/>
                <w:b/>
                <w:bCs/>
                <w:color w:val="000000"/>
                <w:kern w:val="0"/>
                <w:sz w:val="20"/>
                <w:szCs w:val="20"/>
                <w:lang w:bidi="ar"/>
              </w:rPr>
              <w:t>获奖名称</w:t>
            </w:r>
          </w:p>
        </w:tc>
        <w:tc>
          <w:tcPr>
            <w:tcW w:w="252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cstheme="minorEastAsia"/>
                <w:b/>
                <w:bCs/>
                <w:color w:val="000000"/>
                <w:kern w:val="0"/>
                <w:sz w:val="20"/>
                <w:szCs w:val="20"/>
                <w:lang w:bidi="ar"/>
              </w:rPr>
              <w:t>获奖学生</w:t>
            </w:r>
          </w:p>
        </w:tc>
        <w:tc>
          <w:tcPr>
            <w:tcW w:w="1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1289"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沈阳建筑大学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幸福夕阳，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养更好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w:t>
            </w:r>
            <w:r>
              <w:rPr>
                <w:rFonts w:ascii="Calibri" w:hAnsi="Calibri" w:eastAsia="宋体" w:cs="Calibri"/>
                <w:i w:val="0"/>
                <w:iCs w:val="0"/>
                <w:color w:val="000000"/>
                <w:kern w:val="0"/>
                <w:sz w:val="20"/>
                <w:szCs w:val="20"/>
                <w:u w:val="none"/>
                <w:lang w:val="en-US" w:eastAsia="zh-CN" w:bidi="ar"/>
              </w:rPr>
              <w:t>SERVQUAL</w:t>
            </w:r>
            <w:r>
              <w:rPr>
                <w:rFonts w:hint="eastAsia" w:ascii="宋体" w:hAnsi="宋体" w:eastAsia="宋体" w:cs="宋体"/>
                <w:i w:val="0"/>
                <w:iCs w:val="0"/>
                <w:color w:val="000000"/>
                <w:kern w:val="0"/>
                <w:sz w:val="20"/>
                <w:szCs w:val="20"/>
                <w:u w:val="none"/>
                <w:lang w:val="en-US" w:eastAsia="zh-CN" w:bidi="ar"/>
              </w:rPr>
              <w:t>模型与组态效应的智慧社区养老服务体系研究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张皙琳、樊思宇、王思懿、崔帅帅、吴  婧</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  洁、李南芳、门  蕊</w:t>
            </w:r>
          </w:p>
        </w:tc>
      </w:tr>
      <w:tr>
        <w:tblPrEx>
          <w:tblCellMar>
            <w:top w:w="0" w:type="dxa"/>
            <w:left w:w="108" w:type="dxa"/>
            <w:bottom w:w="0" w:type="dxa"/>
            <w:right w:w="108" w:type="dxa"/>
          </w:tblCellMar>
        </w:tblPrEx>
        <w:trPr>
          <w:trHeight w:val="643"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沈阳农业大学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发制菜，一步领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鲜</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后疫情时代消费者即配预制净菜支付意愿及购买行为研究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刘安妮、钟蕙伊、王玉茹、姚  森、毛佳倩</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密、黄  利</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内蒙古财经大学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互联网公益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拍了拍</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您</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大</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学生互联网公益参与意愿研究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  星、田  悦、湛星星、王宵婷</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海小辉、郭亚帆</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内蒙古财经大学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到西部奋斗，让青春出彩</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内蒙古大学生志愿服务西部计划调查研究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源、李炳慧、何翠香、姜  晨</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王春枝</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数据赋能，共赢未来</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统计类专业学生培养、就业与发展调查研究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裴玉龙、李  凤、王文国、吴艳婷、李舒美</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于海生、王  敏、龙迎红</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青岛大学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买房贵？网络法拍房你买不买？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青岛市网络法拍房认知、购买意愿及购买情况调查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李怡佳、徐柯欣、游  洋、秦  琳、李  敏</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张迎春、吕学梁</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曲阜师范大学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食精脍细，成为有儒风的知</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分子</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基于山东省的孔府菜市场现状与调查研究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邱志强、李克欣、孙海龙、程  坤、李冬梅</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王明秋、陈晓林</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线上一点通，问诊更轻松</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济南市居民对互联网医院线上问诊使用意愿及影响因素调查研究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程  晓、刘  芸、陈翠娥、杜  欣、王滋源</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伟、张  建、许洪超</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今天你</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能行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了吗</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以太原市为例的新能源汽车购买人群描述及市场分析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刘哲明、张文俐、郭  莹、刘佳璐、石昊楠</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李顺勇</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舌尖上的大生意？</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预制菜的市场及研究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淼、王嘉乐、高  雅、孟颖颖</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秦瑞兵</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追青逐绿，富美乡村</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基于乡村振兴战略下秦岭农村生态环境农户满意度评价及影响因素调查与分析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杨米雪、李金京、李以晴、左佳乐、霍玮华</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强、朱  钰</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医路相</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陪</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，伴您就</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陪诊服务消费者偏好分析及付费意愿调查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郭瑞琪、郭钰耀、任婉怡、于昊翔、曲千慧</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周郴保</w:t>
            </w:r>
          </w:p>
        </w:tc>
      </w:tr>
      <w:tr>
        <w:tblPrEx>
          <w:tblCellMar>
            <w:top w:w="0" w:type="dxa"/>
            <w:left w:w="108" w:type="dxa"/>
            <w:bottom w:w="0" w:type="dxa"/>
            <w:right w:w="108" w:type="dxa"/>
          </w:tblCellMar>
        </w:tblPrEx>
        <w:trPr>
          <w:trHeight w:val="809"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集茶之精华，养自然人生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西安市</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茶饮料消费者特征、偏好及满意度评价分析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杨礼祯、刘  嘉、白  雪、李丙鹏、顾华虎</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方永恒、张冬阳</w:t>
            </w:r>
          </w:p>
        </w:tc>
      </w:tr>
      <w:tr>
        <w:tblPrEx>
          <w:tblCellMar>
            <w:top w:w="0" w:type="dxa"/>
            <w:left w:w="108" w:type="dxa"/>
            <w:bottom w:w="0" w:type="dxa"/>
            <w:right w:w="108" w:type="dxa"/>
          </w:tblCellMar>
        </w:tblPrEx>
        <w:trPr>
          <w:trHeight w:val="809"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一起</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团</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后疫情时代社区团购市场调查及消费者行为研究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肖会会、涂  晶、齐露露、程慕爽、高景行</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王国强、李春亚、郑中团</w:t>
            </w:r>
          </w:p>
        </w:tc>
      </w:tr>
      <w:tr>
        <w:tblPrEx>
          <w:tblCellMar>
            <w:top w:w="0" w:type="dxa"/>
            <w:left w:w="108" w:type="dxa"/>
            <w:bottom w:w="0" w:type="dxa"/>
            <w:right w:w="108" w:type="dxa"/>
          </w:tblCellMar>
        </w:tblPrEx>
        <w:trPr>
          <w:trHeight w:val="1185"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面对</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懂王</w:t>
            </w:r>
            <w:r>
              <w:rPr>
                <w:rFonts w:hint="default" w:ascii="Calibri" w:hAnsi="Calibri" w:eastAsia="宋体" w:cs="Calibri"/>
                <w:i w:val="0"/>
                <w:iCs w:val="0"/>
                <w:color w:val="000000"/>
                <w:kern w:val="0"/>
                <w:sz w:val="20"/>
                <w:szCs w:val="20"/>
                <w:u w:val="none"/>
                <w:lang w:val="en-US" w:eastAsia="zh-CN" w:bidi="ar"/>
              </w:rPr>
              <w:t>”Chatgpt</w:t>
            </w:r>
            <w:r>
              <w:rPr>
                <w:rFonts w:hint="eastAsia" w:ascii="宋体" w:hAnsi="宋体" w:eastAsia="宋体" w:cs="宋体"/>
                <w:i w:val="0"/>
                <w:iCs w:val="0"/>
                <w:color w:val="000000"/>
                <w:kern w:val="0"/>
                <w:sz w:val="20"/>
                <w:szCs w:val="20"/>
                <w:u w:val="none"/>
                <w:lang w:val="en-US" w:eastAsia="zh-CN" w:bidi="ar"/>
              </w:rPr>
              <w:t>，小度小爱携手搜索引擎申请出战！</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郭明宇、韩  笑、蒙光从</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庄  唯、李春亚、冯鸿雁</w:t>
            </w:r>
          </w:p>
        </w:tc>
      </w:tr>
      <w:tr>
        <w:tblPrEx>
          <w:tblCellMar>
            <w:top w:w="0" w:type="dxa"/>
            <w:left w:w="108" w:type="dxa"/>
            <w:bottom w:w="0" w:type="dxa"/>
            <w:right w:w="108" w:type="dxa"/>
          </w:tblCellMar>
        </w:tblPrEx>
        <w:trPr>
          <w:trHeight w:val="673"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5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2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上海海事大学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一口喝出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神怡</w:t>
            </w: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世代天然矿泉水新锐品牌线上营销策略调查分析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张熙林、朱安妮、蒋家豪、叶杭锋、连志宇</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范国良、朱小林</w:t>
            </w:r>
          </w:p>
        </w:tc>
      </w:tr>
      <w:tr>
        <w:tblPrEx>
          <w:tblCellMar>
            <w:top w:w="0" w:type="dxa"/>
            <w:left w:w="108" w:type="dxa"/>
            <w:bottom w:w="0" w:type="dxa"/>
            <w:right w:w="108" w:type="dxa"/>
          </w:tblCellMar>
        </w:tblPrEx>
        <w:trPr>
          <w:trHeight w:val="672"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且将新果试新茶，诗酒趁年华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成都市低度果茶酒消费分析及市场挖掘</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姝、李维佳、李彩妮、蒋蜀韵</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雷佑新、陈庆红、曹  愉</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成都信息工程大学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基于游客满意度和需求视角的乡村旅游发展研究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以成都市龙泉驿区山泉镇为例</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杜思颖、黄文建、周婷婷</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勇、叶祥凤</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世代，别有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成都市速冻食品市场调查报告</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李咏仪、罗亦含、曹瑞雪</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黎  春、苏应生</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医疗健康，</w:t>
            </w:r>
            <w:r>
              <w:rPr>
                <w:rFonts w:ascii="Calibri" w:hAnsi="Calibri" w:eastAsia="宋体" w:cs="Calibri"/>
                <w:i w:val="0"/>
                <w:iCs w:val="0"/>
                <w:color w:val="000000"/>
                <w:kern w:val="0"/>
                <w:sz w:val="20"/>
                <w:szCs w:val="20"/>
                <w:u w:val="none"/>
                <w:lang w:val="en-US" w:eastAsia="zh-CN" w:bidi="ar"/>
              </w:rPr>
              <w:t>e</w:t>
            </w:r>
            <w:r>
              <w:rPr>
                <w:rFonts w:hint="eastAsia" w:ascii="宋体" w:hAnsi="宋体" w:eastAsia="宋体" w:cs="宋体"/>
                <w:i w:val="0"/>
                <w:iCs w:val="0"/>
                <w:color w:val="000000"/>
                <w:kern w:val="0"/>
                <w:sz w:val="20"/>
                <w:szCs w:val="20"/>
                <w:u w:val="none"/>
                <w:lang w:val="en-US" w:eastAsia="zh-CN" w:bidi="ar"/>
              </w:rPr>
              <w:t>起前行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基于成都市互联网医疗服务平台使用现状的研究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谢雨师、丁  杰、欧阳江怡、付子怡、岳  沼</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黎  春、夏怡凡</w:t>
            </w:r>
          </w:p>
        </w:tc>
      </w:tr>
      <w:tr>
        <w:tblPrEx>
          <w:tblCellMar>
            <w:top w:w="0" w:type="dxa"/>
            <w:left w:w="108" w:type="dxa"/>
            <w:bottom w:w="0" w:type="dxa"/>
            <w:right w:w="108" w:type="dxa"/>
          </w:tblCellMar>
        </w:tblPrEx>
        <w:trPr>
          <w:trHeight w:val="21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南开大学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在口中，</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莲</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在心间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正大品牌生鲜榴莲天津市销售渠道</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熊小溪、夏舒燕、李  洋、罗  婵</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李晓义、李  响</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天津商业大学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养金蓄力，老有所依</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我国个人养老金认知度与参加意愿调查研究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霍美东、吕  露、杨  洋、廖培庚、孙  欣</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郝  枫、张  圆、赵慧卿</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石河子大学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路同行，心向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之</w:t>
            </w:r>
            <w:r>
              <w:rPr>
                <w:rFonts w:ascii="Calibri" w:hAnsi="Calibri" w:eastAsia="宋体" w:cs="Calibri"/>
                <w:i w:val="0"/>
                <w:iCs w:val="0"/>
                <w:color w:val="000000"/>
                <w:kern w:val="0"/>
                <w:sz w:val="20"/>
                <w:szCs w:val="20"/>
                <w:u w:val="none"/>
                <w:lang w:val="en-US" w:eastAsia="zh-CN" w:bidi="ar"/>
              </w:rPr>
              <w:t>? ——</w:t>
            </w:r>
            <w:r>
              <w:rPr>
                <w:rFonts w:hint="eastAsia" w:ascii="宋体" w:hAnsi="宋体" w:eastAsia="宋体" w:cs="宋体"/>
                <w:i w:val="0"/>
                <w:iCs w:val="0"/>
                <w:color w:val="000000"/>
                <w:kern w:val="0"/>
                <w:sz w:val="20"/>
                <w:szCs w:val="20"/>
                <w:u w:val="none"/>
                <w:lang w:val="en-US" w:eastAsia="zh-CN" w:bidi="ar"/>
              </w:rPr>
              <w:t>乌鲁木齐市市民互联网诊疗服务的参与意愿调查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畅、汪子君、王晓燕</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  辉</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新疆财经大学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新疆高校大学生留疆就业意愿及影响因素分析</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任佳屹、吴  燕、易兰兰</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王金涛、马长发</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74</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云南民族大学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路同行，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心为你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昆明市大学生对腾讯公益的参与偏好及意愿调查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肖伟斌、叶伟国、杨  斯、王  欣、杨贝贝</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樊爱霞、丁  超</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杭州师范大学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大学生新业态灵活就业的现状与影响因素——基于浙江省部分高校大学生的调查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牛旭灿、严昊烨、周  芸、沈罗艺、胡振启</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余红剑、吴  泠、郝新颖</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拥抱数字新观念，迈进货币新时代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重庆市居民数字人民币认可度与发展前景调查</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孙琬涛、郑  瑶、何  微、蒋超英、亢小雪</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李曼曼</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重庆交通大学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“E</w:t>
            </w:r>
            <w:r>
              <w:rPr>
                <w:rFonts w:hint="eastAsia" w:ascii="宋体" w:hAnsi="宋体" w:eastAsia="宋体" w:cs="宋体"/>
                <w:i w:val="0"/>
                <w:iCs w:val="0"/>
                <w:color w:val="000000"/>
                <w:kern w:val="0"/>
                <w:sz w:val="20"/>
                <w:szCs w:val="20"/>
                <w:u w:val="none"/>
                <w:lang w:val="en-US" w:eastAsia="zh-CN" w:bidi="ar"/>
              </w:rPr>
              <w:t>养天年</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基于重庆市老人对智慧养老产品使用意愿调查研究</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杨定茹、唐  琦、郭小涵、苏玉婷</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姚  琦</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重庆师范大学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去除恐婚水，你要喝吗？</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邓  兵、郎小雨、鲁  霞、赵一阳、梁紫蕊</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张新功、杨志春</w:t>
            </w:r>
          </w:p>
        </w:tc>
      </w:tr>
      <w:tr>
        <w:tblPrEx>
          <w:tblCellMar>
            <w:top w:w="0" w:type="dxa"/>
            <w:left w:w="108" w:type="dxa"/>
            <w:bottom w:w="0" w:type="dxa"/>
            <w:right w:w="108" w:type="dxa"/>
          </w:tblCellMar>
        </w:tblPrEx>
        <w:trPr>
          <w:trHeight w:val="420"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重庆师范大学</w:t>
            </w:r>
          </w:p>
        </w:tc>
        <w:tc>
          <w:tcPr>
            <w:tcW w:w="3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低度果茶酒的双味风潮：重庆市场调研解码酒饮消费新趋势</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刘宏升、曹文栋、周中川、张逸飞、肖春玲</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赵克全</w:t>
            </w:r>
          </w:p>
        </w:tc>
      </w:tr>
    </w:tbl>
    <w:p>
      <w:pPr>
        <w:widowControl/>
        <w:jc w:val="both"/>
        <w:rPr>
          <w:rFonts w:ascii="宋体" w:hAnsi="宋体" w:eastAsia="宋体" w:cs="宋体"/>
          <w:b/>
          <w:bCs/>
          <w:color w:val="000000"/>
          <w:kern w:val="0"/>
          <w:sz w:val="24"/>
          <w:lang w:bidi="ar"/>
        </w:rPr>
      </w:pPr>
    </w:p>
    <w:p>
      <w:pPr>
        <w:widowControl/>
        <w:jc w:val="left"/>
        <w:rPr>
          <w:rFonts w:ascii="宋体" w:hAnsi="宋体" w:eastAsia="宋体" w:cs="宋体"/>
          <w:b/>
          <w:bCs/>
          <w:color w:val="000000"/>
          <w:kern w:val="0"/>
          <w:sz w:val="24"/>
          <w:lang w:bidi="ar"/>
        </w:rPr>
      </w:pPr>
    </w:p>
    <w:p>
      <w:pPr>
        <w:widowControl/>
        <w:rPr>
          <w:rFonts w:ascii="宋体" w:hAnsi="宋体" w:eastAsia="宋体" w:cs="宋体"/>
          <w:b/>
          <w:bCs/>
          <w:color w:val="000000"/>
          <w:kern w:val="0"/>
          <w:sz w:val="24"/>
          <w:lang w:bidi="ar"/>
        </w:rPr>
      </w:pPr>
    </w:p>
    <w:p>
      <w:pPr>
        <w:widowControl/>
        <w:rPr>
          <w:rFonts w:ascii="宋体" w:hAnsi="宋体" w:eastAsia="宋体" w:cs="宋体"/>
          <w:b/>
          <w:bCs/>
          <w:color w:val="000000"/>
          <w:kern w:val="0"/>
          <w:sz w:val="24"/>
          <w:lang w:bidi="ar"/>
        </w:rPr>
      </w:pPr>
    </w:p>
    <w:p>
      <w:pPr>
        <w:widowControl/>
        <w:rPr>
          <w:rFonts w:ascii="宋体" w:hAnsi="宋体" w:eastAsia="宋体" w:cs="宋体"/>
          <w:b/>
          <w:bCs/>
          <w:color w:val="000000"/>
          <w:kern w:val="0"/>
          <w:sz w:val="24"/>
          <w:lang w:bidi="ar"/>
        </w:rPr>
      </w:pPr>
    </w:p>
    <w:p>
      <w:pPr>
        <w:widowControl/>
        <w:rPr>
          <w:rFonts w:ascii="宋体" w:hAnsi="宋体" w:eastAsia="宋体" w:cs="宋体"/>
          <w:b/>
          <w:bCs/>
          <w:color w:val="000000"/>
          <w:kern w:val="0"/>
          <w:sz w:val="24"/>
          <w:lang w:bidi="ar"/>
        </w:rPr>
      </w:pPr>
    </w:p>
    <w:p>
      <w:pPr>
        <w:widowControl/>
        <w:jc w:val="cente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全国大学生市场调查与分析大赛总决赛（研究生组）</w:t>
      </w:r>
    </w:p>
    <w:p>
      <w:pPr>
        <w:widowControl/>
        <w:spacing w:after="240"/>
        <w:jc w:val="center"/>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三等奖：3</w:t>
      </w:r>
      <w:r>
        <w:rPr>
          <w:rFonts w:hint="eastAsia" w:ascii="宋体" w:hAnsi="宋体" w:eastAsia="宋体" w:cs="宋体"/>
          <w:b/>
          <w:bCs/>
          <w:color w:val="000000"/>
          <w:kern w:val="0"/>
          <w:sz w:val="24"/>
          <w:lang w:val="en-US" w:eastAsia="zh-CN" w:bidi="ar"/>
        </w:rPr>
        <w:t>38</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tbl>
      <w:tblPr>
        <w:tblStyle w:val="4"/>
        <w:tblW w:w="10605" w:type="dxa"/>
        <w:jc w:val="center"/>
        <w:tblLayout w:type="autofit"/>
        <w:tblCellMar>
          <w:top w:w="0" w:type="dxa"/>
          <w:left w:w="108" w:type="dxa"/>
          <w:bottom w:w="0" w:type="dxa"/>
          <w:right w:w="108" w:type="dxa"/>
        </w:tblCellMar>
      </w:tblPr>
      <w:tblGrid>
        <w:gridCol w:w="678"/>
        <w:gridCol w:w="1890"/>
        <w:gridCol w:w="3825"/>
        <w:gridCol w:w="2535"/>
        <w:gridCol w:w="1677"/>
      </w:tblGrid>
      <w:tr>
        <w:tblPrEx>
          <w:tblCellMar>
            <w:top w:w="0" w:type="dxa"/>
            <w:left w:w="108" w:type="dxa"/>
            <w:bottom w:w="0" w:type="dxa"/>
            <w:right w:w="108" w:type="dxa"/>
          </w:tblCellMar>
        </w:tblPrEx>
        <w:trPr>
          <w:trHeight w:val="65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一“碳”究竟，开启低碳之旅——双碳目标下旅游社区游客低碳旅游行为影响因素探究——以黄山风景区为例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虞雪卿、陈  惠、李安娜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马成文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肥水不“留”外人田——安徽省人才政策对本省高校学生留皖意愿的影响调查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从文慧、李子晗、刘  雨、彭倩霞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  凯、朱艳玲</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今乃有毒“菌”，肠胃生疮痍——公众对幽门螺旋杆菌的认知程度和防范意识调查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储文进、李晨晨、殷娴晨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超、廖信林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“零”里“碳”笑风生，共绘美丽乡村——双碳背景下安徽省零碳乡村实施可行性及难度调查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卜云锋、冯越珺、高  婕、胡美琳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莉、葛 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天下英才何处去，灵活就业焕精彩——安徽省大学生灵活就业现状及影响因素调查研究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彭锦徽、崔  琦、苟亚萍、吴明椿</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郝喜玲、宋马林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嬉股掌之间，寻坐贾之道——手游行业未来发展方向探究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吕叶芯、赵丙男、梁  勇、高  静、高利影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贾  婧</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“保”治百病吗？——合肥市保健品市场消费意愿因素研究及潜在市场挖掘</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张孟磊、余  璇、周  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胡本田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以一杯徽茶，聚八方来客—徽州茶叶消费市场调查研究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雷梦园、章雪莹、高佳慧、章  琳、伊子洋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  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我国科幻进入“恒纪元”？——我国科幻影视作品的国民观看现状与满意度调查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王诗语、韩  旭、王  羽、叶子文、黄  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姚  磊</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客厅中摆放着智商检测机？——智能电视用户满意度及续费意愿调查分析报告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张劲松、陶娅婷、王艺茹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徐亚平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冰封社区，畅享美味——基于速冻食品社区团购渠道调查报告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嫚、刘炜颖、张雨华、潘文静、康  健</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陶志富</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“你愿意接受我的服务吗？”——服务机器人外观拟人化的“双刃剑”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胡香君、张  翊、刘  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操雅琴、吕  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助力乡村振兴、推进农村现代化—消费者地标农产品购买意愿市场调查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赵英华、金维娟、殷  玥、孔  宇、张  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潘明明、周向阳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“坐斟阊江一壶茶，细烹祁红敬贵宾。”——安徽省祁门县“茶+文+旅”融合发展前景分析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刘旭阳、徐昕怡、高静雯、吴青霞、刘丽生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  雨</w:t>
            </w:r>
          </w:p>
        </w:tc>
      </w:tr>
      <w:tr>
        <w:tblPrEx>
          <w:tblCellMar>
            <w:top w:w="0" w:type="dxa"/>
            <w:left w:w="108" w:type="dxa"/>
            <w:bottom w:w="0" w:type="dxa"/>
            <w:right w:w="108" w:type="dxa"/>
          </w:tblCellMar>
        </w:tblPrEx>
        <w:trPr>
          <w:trHeight w:val="72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淮南市青年人才回淮、留淮发展意愿及在淮发展满意度调查分析报告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王理想、李孺珍、姚斯嘉、范思祎、卢  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王建民</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“双减”政策下，教培行业的“直播” 新出路-以新东方为例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  微、陈雨欣、康艺馨、王  飚、付鸿鑫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程云鹤、苗成林</w:t>
            </w:r>
          </w:p>
        </w:tc>
      </w:tr>
      <w:tr>
        <w:tblPrEx>
          <w:tblCellMar>
            <w:top w:w="0" w:type="dxa"/>
            <w:left w:w="108" w:type="dxa"/>
            <w:bottom w:w="0" w:type="dxa"/>
            <w:right w:w="108" w:type="dxa"/>
          </w:tblCellMar>
        </w:tblPrEx>
        <w:trPr>
          <w:trHeight w:val="611"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阜阳师范大学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“证”途漫漫智者胜 勿凭一“纸”慰平生——就业焦虑背景下大学生参与资格证考试现状调查及影响因素分析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李雪源、肖涵月、杨蕊萌、吴林朔</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尹  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超时空能力，工作的吸引力法则——数字能力与工作投入关系调查研究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乔佳美、郑  阳、万雅琪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窦国芹、程  晨</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中国科学技术大学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大城挣钱、小城安家——知识经济时代下城市选择的影响因素探究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胡嘉艺、王智睿、张怡芳、于思淼、张婧怡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勇、潘婉彬</w:t>
            </w:r>
          </w:p>
        </w:tc>
      </w:tr>
      <w:tr>
        <w:tblPrEx>
          <w:tblCellMar>
            <w:top w:w="0" w:type="dxa"/>
            <w:left w:w="108" w:type="dxa"/>
            <w:bottom w:w="0" w:type="dxa"/>
            <w:right w:w="108" w:type="dxa"/>
          </w:tblCellMar>
        </w:tblPrEx>
        <w:trPr>
          <w:trHeight w:val="43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“症”明知百态，去“疫”有未来 —— 北京市居民新冠感染及其主观感知状况统计调查研究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罗春阳、贾启明、李佳宁、王睿婷、王可燃</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陈  云、崔玉杰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居民感染新冠肺炎后不适症状、心态影响与应对方案的市场调查研究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谢纬达、王兆宁、汪  思、张  婕、朱宵彤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辛士波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腰间的肥油咔咔掉，明天你还是畊宏女孩吗？——抖音云健身平台用户特征、健身成效、持续跟练意愿及直播方案优化</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孔  菲、靳滕兰、丁  杰、刘新宇、马明慧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韦佳佳、徐  玲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让幸福看得见、摸得着——北京市“物业服务+养老服务”模式的需求影响因素研究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毕雪敏、曹晨茹、黄  鑫、王  妍、郭金阳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罗玉波、郭馨梅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“预”定健康，“制”取美好—大数据背景下北京市预制菜食品安全市场调查及改进措施研究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刘  冉、李思宇、尚儒雅、刘媛媛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宗先鹏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“千人千面，万人万解”——信息获取、风险感知对公众防护行为的影响机制研究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张书琪、钟雨洁、陈明辉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周辉宇、赵晓军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北京联合大学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打卡北京新地标--隆福文化街区顾客体验满意度调查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徐晓梅、吕颜杰、司艳菲</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胜、邱  红</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北京林业大学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“莓”好经济，助力绿色发展—消费者对昌平草莓购买意愿及影响因素研究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宇、李  华、王一凡、谢东灼</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陈文汇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北京林业大学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婚育分离可解生育之惑？——适龄女性生育意愿及影响因素调查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孙若琳、王欣怡、杨  潇、冯  怡、李春豫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张彩虹</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“疫”过天晴了吗？---疫情对北京市大学生毕业留学意向影响的调查研究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尹欣然、刘  月、吴  斯、武佳昕、刘欣悦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吕光明</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北京信息科技大学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自塑与他塑：基于中美新闻数据的中国国家形象营销研究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娇、刘墨岩、王  彬、张衡杰、马清淼</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钟名扬、郭春燕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北京信息科技大学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“互”你周全，“保”你平安——基于消费者视角的互联网投保用户接受度及需求调查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裴亚婕、刘丽丽、金玥乔、刘姝君、陈仁达</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何  琼、陈进东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对外经济贸易大学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盲盒产品开一手，几家欢喜几家愁——对泡泡玛特盲盒高校消费情况的研究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何傲凡、桂伟帆、陈泓宇、王昆鹏、叶宇琪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刘亚文、余  超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“速”之于京，怦然心“冻”——北京市Z世代速冻方便食品消费需求研究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裴晶晶、吕恩如、戚新茹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郭洪伟、吴慧珊 </w:t>
            </w:r>
          </w:p>
        </w:tc>
      </w:tr>
      <w:tr>
        <w:tblPrEx>
          <w:tblCellMar>
            <w:top w:w="0" w:type="dxa"/>
            <w:left w:w="108" w:type="dxa"/>
            <w:bottom w:w="0" w:type="dxa"/>
            <w:right w:w="108" w:type="dxa"/>
          </w:tblCellMar>
        </w:tblPrEx>
        <w:trPr>
          <w:trHeight w:val="43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“社区医疗合民心，互助共济一条心”——北京市社区医院发展情况与居民就医选择意愿的调查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隋佳懿、邢梦洁、张雅婷、李昕彤、王冬霞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马立平  </w:t>
            </w:r>
          </w:p>
        </w:tc>
      </w:tr>
      <w:tr>
        <w:tblPrEx>
          <w:tblCellMar>
            <w:top w:w="0" w:type="dxa"/>
            <w:left w:w="108" w:type="dxa"/>
            <w:bottom w:w="0" w:type="dxa"/>
            <w:right w:w="108" w:type="dxa"/>
          </w:tblCellMar>
        </w:tblPrEx>
        <w:trPr>
          <w:trHeight w:val="65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left"/>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放下包袱跟我来，开麦做个乐天派—北京市脱口秀的发展现状及前景探究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徐婉婷、杜钰洁、高婧格、冯雨欣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郭洪伟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“宅经济”时代，预制菜能否留住你的胃——一线城市的预制菜消费市场调查研究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田宇涵、高俊璐、刘  婧、刘春婧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刘程程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中国地质大学（北京）</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门头沟区“一线四矿”工业遗存文旅项目利益相关者调研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郭静怡、王  然、吴庆祥、马宇豪、方予彤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王  玲  </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中国矿业大学（北京）</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果落茶甘，酒酽春浓——北京市低度果茶酒市场消费现状调研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王红鑫、陈畅言、武希莲、王  冰、殷瑜聪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丽、乔  舰、李再兴</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乐在健，心在康，智在行——智慧公共健身设施使用现状与发展前景研究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宇、王瑞双、李景祎、刘子璇、朱  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  妍、王  星、王维敏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中央财经大学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B站用户使用体验及持续使用意愿调查——以北京市大学生为例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张庆林、杨浩宁、孟子宸、沈思逸、孙  浩</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关  蓉  </w:t>
            </w:r>
          </w:p>
        </w:tc>
      </w:tr>
      <w:tr>
        <w:tblPrEx>
          <w:tblCellMar>
            <w:top w:w="0" w:type="dxa"/>
            <w:left w:w="108" w:type="dxa"/>
            <w:bottom w:w="0" w:type="dxa"/>
            <w:right w:w="108" w:type="dxa"/>
          </w:tblCellMar>
        </w:tblPrEx>
        <w:trPr>
          <w:trHeight w:val="43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随“文”潜入“心”，润物细无声——新媒体背景下，软文营销对当代青年的实际效用的研究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田美玉、周紫薇、石雨菲、芦丽霞、宿致源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魏传华、于力超、苏宇楠</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“老字号的新故事”——北京稻香村糕点的年轻化策略和购买意愿调查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李立元、张兴月、马晓萌、杨  光、黄士玮</w:t>
            </w:r>
          </w:p>
        </w:tc>
        <w:tc>
          <w:tcPr>
            <w:tcW w:w="1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苏宇楠、魏传华、于力超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福建师范大学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“银发经济享春天，数字医疗争当先”——福州市中老年人数字医疗消费意愿现状及其影响因素调查研究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曾婉婷、沈嘉敏、邱舒萍、林佳敏、林慧媛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陈建宝、陈晓平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福建师范大学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直播带货，你买了吗？——对消费者购买行为的影响研究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马文敏、郑诗滢、林楚枫、马玉洁、林  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方榕娟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福州大学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你的生鲜，就在身边—福州市生鲜电商平台使用满意度及发展前景研究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叶泓亿、陈雅晴、郭兰青、黄  欣、陈健永</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黄文彬</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集美大学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方兴未“AI”——ChatGPT掀起应用热潮，中国高校准备好了吗？</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康开英、罗  阳、陈欣霓、陈昊天、何咏晖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纪  崑、靳  珊、宾红华</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厦门理工学院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美味“速”食，“冻”人心弦---福州市Z世代速冻方便食品消费需求研究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秦  川、吕艳茹、蔡青青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潘福斌、洪怡恬、伊俊敏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“食”之有味，“研”之有慧——珠海市高校与农科院食品购买意愿及营销策略分析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齐永静、钟文欣、赵  雨、李嘉伟、康雨晨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涛、蒋  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49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“预”馔美珍馐，谁解其中味？——预制菜消费偏好分析与消费意愿调查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陈心蕾、马誉倩、桂迎紫、谷晨亮、潘贞珍</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涛、蒋  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“中国智造科幻美学”——科幻元年后国产科幻电影市场挖掘及需求分析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苏  婷、李璋颖、卢瑞琦、黄文天、陈要函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涛、周妮文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洗尽古今人不倦，且将新火试新茶——基于广东省内一线城市新式茶馆的市场探索</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徐美琪、曾诗淇、唐德江、王宇斌、王  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涛、周妮文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广东财经大学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在生命尽头与死亡“和解”——广州市临终关怀服务现状调查研究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何冠源、周广璐、杨稀程、高  歌、钱耀安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孙红英、雷小乔、崔晓莹</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“考研还是就业”——关于读研与就业情况调查报告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马嘉钊、郑浴锐、陈依俊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张少宏</w:t>
            </w:r>
          </w:p>
        </w:tc>
      </w:tr>
      <w:tr>
        <w:tblPrEx>
          <w:tblCellMar>
            <w:top w:w="0" w:type="dxa"/>
            <w:left w:w="108" w:type="dxa"/>
            <w:bottom w:w="0" w:type="dxa"/>
            <w:right w:w="108" w:type="dxa"/>
          </w:tblCellMar>
        </w:tblPrEx>
        <w:trPr>
          <w:trHeight w:val="67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“他颜新崛起，洁面再突破”——广州市男性护肤品市场现状、消费者洞察及产品优化分析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钟焯晰、吴国铭、朱莉蓉、罗翊萱、杨俊磊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柳向东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《后疫情时代厨房烹饪小家电发展路在何方？——基于TPB理论的消费者市场调研分析》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黄嘉楠、庄玮琦、程  阳、刘倩倩、万  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徐林清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没有最省事，只有粤省事——“粤省事”移动数字政务平台使用现状、满意度调查及建设路径探析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李怡霏、陆冰仪、段  卓</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陈光慧、伍业锋</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知己难寻，知“音”易觅——场景音乐的潜在消费者挖掘与传播效应分析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王佳韵、郑慧巧、陈尉行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侯雅文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直播带货促发展，农村电商谋振兴——基于数字背景下消费者对直播带货农产品消费意愿的市场分析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郭文义、欧阳大漠、彭  施、刘  畅、李真真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林  泉、陈创斌、张  诚</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美妆新风尚，倚“荐”走天下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肖凯心、叶剑云、吴宇鸿、王海龙、戴国海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贺和平</w:t>
            </w:r>
          </w:p>
        </w:tc>
      </w:tr>
      <w:tr>
        <w:tblPrEx>
          <w:tblCellMar>
            <w:top w:w="0" w:type="dxa"/>
            <w:left w:w="108" w:type="dxa"/>
            <w:bottom w:w="0" w:type="dxa"/>
            <w:right w:w="108" w:type="dxa"/>
          </w:tblCellMar>
        </w:tblPrEx>
        <w:trPr>
          <w:trHeight w:val="57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路漫漫其“修”远兮——数字经济下新能源汽车后市场服务感知满意度及市场前景调查研究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郭鑫潞、张奥迪、高  翠、罗  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朱晓琴、廖霄梅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小康路，电商助，农民伯伯都能富——电商平台助农产品购买现状及前景调查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童夏天、黄祺元、刘  娜、宁伟慧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宾</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桂林电子科技大学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全球AI“网红”如何走花路——以高校生为主的ChatGPT 的市场挖掘及需求分析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杨钰冰、徐诗钰、王  斌、肖启智、孙宇波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马鹏程、何芳丽、寇俊克</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桂林电子科技大学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开拓新能源，领跑新时代——基于新能源汽车消费市场的需求及预测分析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戴永仙、赵爱萍、钱小宇、吴金儒、韦  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林尤武、王  圳、李郴良</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桂林电子科技大学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“情谊农农”——助农直播中影响消费者购买意愿的调查研究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韩江涛、林璐萍、李美幸、张淋茜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张发明、李余辉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“供”“需”重构，消费升级——桂林市红色旅游转型与升级市场调查研究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余家庆、洪万杰、曹兴中、王国冰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欧利松、戴学琼</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品桂林“神仙果”，享健康“新生活”——“三品一标”背景下地理标志桂林罗汉果产业链分析及对策研究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  伟、莫峻哲、陈成兵、陈琦杰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欧利松、邓光明</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东方味觉，胜却人间无数—融合广西区域文化的新中式点心消费偏好调查及前景分析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妍、丁佳璇、关仪倓、郭  芳、钟云娜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蒋远营、徐改丽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南宁师范大学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冷静看待“从教热”，迎来“教育园丁”的春天——以广西南宁市为例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苏  婷、姚庆娟、李美仪、李炳炎、石欣烨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陆  莎、徐庆娟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69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花间一壶酒，畅游元宇宙——关于互联网背景下白酒品牌营销新态势的调研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胡董艺、郑荣艳、徐永银、潘春花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邓  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品千年茶韵，助贵茗香传---乡村振兴背景下贵州茶叶消费市场的调查研究及“出山”路径探索</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耿宇恒、吴  晗、谢德薇、何忠祥、龚  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梁龙跃、李晓红、胡  尧</w:t>
            </w:r>
          </w:p>
        </w:tc>
      </w:tr>
      <w:tr>
        <w:tblPrEx>
          <w:tblCellMar>
            <w:top w:w="0" w:type="dxa"/>
            <w:left w:w="108" w:type="dxa"/>
            <w:bottom w:w="0" w:type="dxa"/>
            <w:right w:w="108" w:type="dxa"/>
          </w:tblCellMar>
        </w:tblPrEx>
        <w:trPr>
          <w:trHeight w:val="63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“贵在有你，无酸不成席”——贵州红酸汤销售现状调研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王小诺、王新月、仇正霞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邱利军、杨剑锋、廖玉梅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“线”发制人，学无止境——大学生在线课程的付费意愿调查研究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李晓庆、李宗航、刘一佳、万婷婷、李屹林</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范馨月、王锦荣、程贞敏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“黔山黔水出好牛”——贵州黄牛肉发展推广的影响因素研究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罗思雨、李先琪、吴金玲</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王锦荣、戴家佳、刘  葵</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贵州民族大学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认公益，识益处，“益”起出发 ——大学生对公益认知与公益行为影响因素调研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韦小多、陈  艳、龙  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刘红梅、金良琼</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绿色出行、乐在“骑”中——双碳背景下电动自行车市场现状与分析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叶青青、田彬颖、汪子媛、汪浩然</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毛  军</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海南师范大学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馨消费、馨城市、心生活——海口市消费升级扩容情况调查分析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洁、金  彤、竺承远、朱驰骋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静、吉  亨</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乡村振兴背景下河北省生态涵养区生态农产品购买意愿调查及影响因素分析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王卓雅、陈一洋、刘  延、刘明钰、王浩强</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户艳领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传统销售，“现食”突破——疫情后现代食品产品改良与渠道创新策略研究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刘圆圆、王  苹、刘  欣、赵晓杭、张  倩</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户艳领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79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河北地质大学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“英情”不定——基于河北省石家庄市英语学习者学业情绪动态变化的调查报告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  杨、王传芬、曹文屹、高欣鹏、袁丽欣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李国柱、李从欣、张汝飞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河北地质大学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“居在智能，乐在其中”——智能家居市场现状及消费需求分析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任  婧、杨晓敏、黄巧慧、汪艺璇、胡诚诚</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李从欣、李国柱、张汝飞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河北地质大学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服饰购物决策难，种草平台把力添 ——种草内容平台对服饰行业购物决策的影响</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孙雪佳、刘  艺、王立奇、张  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李从欣、李国柱</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究竟是“治标之策”还是“釜底抽薪”？——“算法取中”背景下河北省外卖骑手职业风险、保险需求的调查研究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刘紫微、崔  晨、杜晓燕、闫世阳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冯海芳、戴溥之、王若翰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“碳”本溯源：“双碳”目标下年轻群体消费偏好选择调查研究——以石家庄地区为例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陈慧雅、申袁浩、应中桦、霍  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静</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为生命加“疫”道防护——石家庄市HPV疫苗接种意愿及发展前景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乔亚茹、李珊珊、陈  默、吴宇桐、陈亚慧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蔡  霞、李尊凤</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低碳出行让生活更美好——共享单车用户使用行为影响因素与服务满意度评价分析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林艳敏、王怡茗、李唱唱、白士煜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魏子秋</w:t>
            </w:r>
          </w:p>
        </w:tc>
      </w:tr>
      <w:tr>
        <w:tblPrEx>
          <w:tblCellMar>
            <w:top w:w="0" w:type="dxa"/>
            <w:left w:w="108" w:type="dxa"/>
            <w:bottom w:w="0" w:type="dxa"/>
            <w:right w:w="108" w:type="dxa"/>
          </w:tblCellMar>
        </w:tblPrEx>
        <w:trPr>
          <w:trHeight w:val="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石乳飘香，打造都市“慢食光”——石家庄市青年消费者乳制品偏爱度调研报告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彭  玲、蔡明月、周宇航、李小萌、梁萍萍</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蔡  霞、田丽娜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“守遗”匪浅，“遗视”独立——非遗文化在视频平台发展前景的调查分析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张笑然、于春蕾、刘少聪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李忠华</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翱翥太空遥探月，科幻圆梦需攀越——科幻作品消费者现状及潜在市场挖掘</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  夏、王  喆、翟  月、倪海铨、雷怡旋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卢福强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89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锦绣前程，扬中华之国韵——大学生苏绣消费市场调研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史明松、周  浩、刘天一、陈世龙</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晶、白  静</w:t>
            </w:r>
          </w:p>
        </w:tc>
      </w:tr>
      <w:tr>
        <w:tblPrEx>
          <w:tblCellMar>
            <w:top w:w="0" w:type="dxa"/>
            <w:left w:w="108" w:type="dxa"/>
            <w:bottom w:w="0" w:type="dxa"/>
            <w:right w:w="108" w:type="dxa"/>
          </w:tblCellMar>
        </w:tblPrEx>
        <w:trPr>
          <w:trHeight w:val="2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“抖音，记录美好生活”—— 移动互联时代下抖音APP短视频用户体验研究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许润豪、王艺霏、杨  楠、张艺鑫、王梦博</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周福林、李保东、王  灿</w:t>
            </w:r>
          </w:p>
        </w:tc>
      </w:tr>
      <w:tr>
        <w:tblPrEx>
          <w:tblCellMar>
            <w:top w:w="0" w:type="dxa"/>
            <w:left w:w="108" w:type="dxa"/>
            <w:bottom w:w="0" w:type="dxa"/>
            <w:right w:w="108" w:type="dxa"/>
          </w:tblCellMar>
        </w:tblPrEx>
        <w:trPr>
          <w:trHeight w:val="673"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齐心协“绿”，消费中消“废”——郑州市居民绿色消费行为及影响因素研究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阮  雪、郭  安、王  炎、禹令骁、施  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马彦瑞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高校应届毕业生数字素养与技能掌握情况调查报告—以开封市为例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刘新愿、魏豪豪、李恩沛、刘欣蕾、贾语欣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盛鹏飞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科技创新生活，添加亦需谨慎—消费者对食品添加剂的风险认知与购买意愿分析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马有财、史  静、罗腾飞、王宁博、詹昌玉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  鹏、张福勇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乡村振兴主力军如何打造得更好：新型职业农民培育的实践绩效和政策优化——基于豫鲁皖31个产粮大县的调研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孟令箭、段志东、师江萌、邓方远、赵珂烨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翟书斌、邝金丽、王  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”益“起向未来——大学生公益认知及参与影响因素调查研究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想、李  靓、焦富蕊、孙晓晴、马  昂</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刘利敏、苏亚娟、高清慧</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大学生对公益的认知及参与——基于对新乡市五所大学实证调查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宋甘雨、贺冰洁、张  硕、靳嘉祎、高  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刘利敏、高清慧、刘娟芳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话不投机半句多，酒逢“智机”千杯少——AI生成式对话产品使用意愿的市场调查分析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樊林芳、杨兴伍、卫  宁、秦梦涵</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卢亚丽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你想和沃伦巴菲特共进午餐吗？——“体验经济”中的消费者行为逻辑与行业前景分析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潘朗暄、李文静、曾陈洋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卢亚丽、王文彬</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99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水利工程建设监理单位资质等级配备监理工程师数量建议标准研究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陈紫涵、叶  昕、刘  晨、李  敏、李小娟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博</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”郑“在健身零距离——郑州市小型24小时便民健身房市场需求及其影响因素分析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胡贤贤、张浩田、卫羽鸽、高  荣、欧阳烜麟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张晓昱、戴丽娜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种草时代，绘就未来——种草平台对消费者购买决策影响研究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邱全洋、王雨晨、赖浣峰、李  亮、王  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念延辉、任广乾、张晓昱</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Z世代新式社交型学习平台——基于郑州市高校大学生在哔哩哔哩APP学习情况的调查与分析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董方营、景  曼、董欣雨、李越洋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念延辉、张晓昱</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花式劝喝水，你要听吗？Z世代对天然矿泉水线上营销推广玩法的接受意愿调查研究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冯洋洋、王  晶、王  荃、安康辉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张晓昱</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东北林业大学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逆龄模式下的“坚守”与“创新”—老字号跨界周边的消费现状及前景分析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方舒怡、田雨辰、吴星桐、顾昕童、刘  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朱洪革</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东北石油大学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农夫山泉 发展多元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  宇、史聪慧、唐明月</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任晓萍</w:t>
            </w:r>
          </w:p>
        </w:tc>
      </w:tr>
      <w:tr>
        <w:tblPrEx>
          <w:tblCellMar>
            <w:top w:w="0" w:type="dxa"/>
            <w:left w:w="108" w:type="dxa"/>
            <w:bottom w:w="0" w:type="dxa"/>
            <w:right w:w="108" w:type="dxa"/>
          </w:tblCellMar>
        </w:tblPrEx>
        <w:trPr>
          <w:trHeight w:val="73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“种金难买我愿意”种草平台对购物决策的影响研究—以飞利浦空气炸锅为例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倩、王国强、蓝  威、张舒涵、管  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冰</w:t>
            </w:r>
          </w:p>
        </w:tc>
      </w:tr>
      <w:tr>
        <w:tblPrEx>
          <w:tblCellMar>
            <w:top w:w="0" w:type="dxa"/>
            <w:left w:w="108" w:type="dxa"/>
            <w:bottom w:w="0" w:type="dxa"/>
            <w:right w:w="108" w:type="dxa"/>
          </w:tblCellMar>
        </w:tblPrEx>
        <w:trPr>
          <w:trHeight w:val="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鞋到穿时方恨少，抖音视频解烦恼——抖音篮球鞋类短视频对消费者购买决策的影响研究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张钧翔、朱  昱、王保云、徐洪鑫、薛洪泽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刘天森、李文宝壮</w:t>
            </w:r>
          </w:p>
        </w:tc>
      </w:tr>
      <w:tr>
        <w:tblPrEx>
          <w:tblCellMar>
            <w:top w:w="0" w:type="dxa"/>
            <w:left w:w="108" w:type="dxa"/>
            <w:bottom w:w="0" w:type="dxa"/>
            <w:right w:w="108" w:type="dxa"/>
          </w:tblCellMar>
        </w:tblPrEx>
        <w:trPr>
          <w:trHeight w:val="613"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66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芳“草”何时绿？——大学生社交平台护肤品“种草”行为研究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谭彬桉、彭  洁、李映润、张天悦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  伟、苏  屹、李文宝壮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109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“疾风知劲草”——网络经济背景下种草平台对消费者购物决策的影响分析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  淇、赵洪建、徐  晗、朱铭坤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  伟、苏  屹、李文宝壮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“润物无声，风化于成”——大学生对公益的认知及参与调查研究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恒、周  航、周琨山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贾立江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文化变活，遗产更火——大众对文化遗产数字活化的认知度及偏好调查研究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虹、王逸卓、王钰菁、廖杨安、荆  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刘松林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梦想科幻，遇见未来——国产科幻影视的市场挖掘与发展前景研究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徐文洁、胡  旗、龚嘉文、焦富闻、刘玉鑫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展、王晓娟、邹  斌</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养老变享老，“夕阳”更美好-武汉市中青年养老模式选择意愿及影响因素研究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莹、李俊豪、张璐瑶、周  青、谭智东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姜  峰、唐  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湖北经济学院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武汉市零工经济发展现状和满意度分析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柳婧琪、孟庆龄、宁婧玥、李成年、龚凯英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卢米雪、张志刚、陈  芬</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科技发展日新月异，无人驾驶因地制宜——恩施市无人驾驶汽车消费意愿调查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岳金秀、王  妞、徐雅雅、陈梦姣、杨明昊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尧、谭  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湖北民族大学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基于智慧养老背景下恩施州养老服务需求的市场调查与分析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马燕玲、侯俞辰、王晓晶、韩一帆</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  宇、陈  尧</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华中农业大学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“薛定谔”的生育妙计——湖北省女性对单身生育政策的认知意愿调查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娄雨涵、聂楚珺、江雨薇、祝金欣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徐艳玲、宋朝红、陈秋剑</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华中师范大学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领鲜“食”界 感“冻”生活 ——Z 世代速冻方便食品消费需求研究 （以武汉市为例）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齐欣钰、方钱燕、南  欣、朱梦真、曾海艳</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左国新、吴  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119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武汉纺织大学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“鲜”别说太“快”——盒马鲜生消费者满意度调查与分析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刘一心、杨雨彤、夏  辉、赵  慧、刘博洋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向秀莉、郭  雪、孙  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武汉纺织大学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“按键”伤人非侠也———如何减轻社交媒体中旁观者加入网络暴力的影响因素研究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徐春萌、胡辰晓、李  华、周秀桥、连千禧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陈勇跃</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武汉工程大学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在校大学生理财现状及风险态度探究——基于金融科技和互联网金融背景下武汉市大学生群体</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帅雯浩、张洪浩、江  成、阮褡鹏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廖文虎、石梦菊</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“自然‘蔬’心，乡村振兴”——武汉市居民有机蔬菜购买意愿及影响因素调查研究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曹立跃、潘宇阳、尹明月、陈  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岳文雯、刘明菲</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Saving money, Saving lives-武汉市宠物医疗保险消费行为影响因素和满意度调查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也、袁晓冬、庞  元、潘  鹏、邵颖慧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光峰涛</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直播事南亩， “果”然有未来 ——抖音直播对果蔬消费的影响分析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饶嘉豪、王若愚、王佳佳、陈德昊、甘天羽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龚承柱、李忠武</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乘数字之风，启餐饮新章——基于双边视角的武汉市餐饮行业“私域流量”运营模式探索</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侯雨晨、傅圆蓉、许丽雯、王  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朱喜安</w:t>
            </w:r>
          </w:p>
        </w:tc>
      </w:tr>
      <w:tr>
        <w:tblPrEx>
          <w:tblCellMar>
            <w:top w:w="0" w:type="dxa"/>
            <w:left w:w="108" w:type="dxa"/>
            <w:bottom w:w="0" w:type="dxa"/>
            <w:right w:w="108" w:type="dxa"/>
          </w:tblCellMar>
        </w:tblPrEx>
        <w:trPr>
          <w:trHeight w:val="65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“套娃套住谁的心”——“套娃式收费”背景下用户智能电视视频软件会员购买意愿及影响因素调查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陈佳宁、齐叔璇、袁睿洁、汪蔚祯、江  哲</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徐映梅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当“云”遇到“家”，开启你的精“智”生活——物联网背景下智能家居消费行为调查及市场前景探究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张煜斐、徐聆潇、胡思怡、李诗雨、赵言杭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洪、王恒丽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“我会被新一代人工智能取代吗？”——生成式AI视域下高校学生就业倾向及路径选择</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姜思羽、李思维、李悦欣、楚胜澜、熊  毅</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李宇勐</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129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“以无标签之名，共促环保之行”：无标签营销对消费者产品态度和购买意愿的影响研究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罗书成、张祎明、张卫东、张  闯、张  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韩爱华</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救死扶伤，大爱无疆——长沙市公众急救能力与意愿调查及影响因素研究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琪、刘小源、徐雨洁、孙慧慧、潘赛雅</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张立军</w:t>
            </w:r>
          </w:p>
        </w:tc>
      </w:tr>
      <w:tr>
        <w:tblPrEx>
          <w:tblCellMar>
            <w:top w:w="0" w:type="dxa"/>
            <w:left w:w="108" w:type="dxa"/>
            <w:bottom w:w="0" w:type="dxa"/>
            <w:right w:w="108" w:type="dxa"/>
          </w:tblCellMar>
        </w:tblPrEx>
        <w:trPr>
          <w:trHeight w:val="68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运动人生一“健”钟情——长沙市智慧社区健身中心发展现状及推广策略研究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戴  涛、王乃溶、刘智妍、陈  馨、刘怡航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任英华、谭朵朵</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大爱无形，献血有情！大学生无偿献血意愿现状及影响因素研究--以长沙市为例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李曙湘、杜晓岩、刘俊娇、汪甫杰、罗  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张立军</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高校教育的“明日之星”？——ChatGPT对长沙高等教育的冲击研究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唐  畅、廖千娇、杨欣然、李文倩、陆修勤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方晓萍</w:t>
            </w:r>
          </w:p>
        </w:tc>
      </w:tr>
      <w:tr>
        <w:tblPrEx>
          <w:tblCellMar>
            <w:top w:w="0" w:type="dxa"/>
            <w:left w:w="108" w:type="dxa"/>
            <w:bottom w:w="0" w:type="dxa"/>
            <w:right w:w="108" w:type="dxa"/>
          </w:tblCellMar>
        </w:tblPrEx>
        <w:trPr>
          <w:trHeight w:val="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懒”陵美酒郁金香，“预”碗盛来琥珀光——湖南省预制菜市场前景和客户挖掘调研分析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吴君度、覃  添、肖梦琳、张梦雅、陈  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  辉、彭旭辉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桑榆非晚，老当颐养！━以弘益公司为例的社区居家养老服务质量调查研究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王青豪、祝文娟、张晓链、覃嘉婷、张  纯</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  辉、杨  妮</w:t>
            </w:r>
          </w:p>
        </w:tc>
      </w:tr>
      <w:tr>
        <w:tblPrEx>
          <w:tblCellMar>
            <w:top w:w="0" w:type="dxa"/>
            <w:left w:w="108" w:type="dxa"/>
            <w:bottom w:w="0" w:type="dxa"/>
            <w:right w:w="108" w:type="dxa"/>
          </w:tblCellMar>
        </w:tblPrEx>
        <w:trPr>
          <w:trHeight w:val="101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霏微腊雪不沾“程” 收拾“羊”和作早春——羊了个羊等微信小程序游戏火爆影响因素分析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宋良贵、伍湘琼、贺茜雅、秦国华、曾琪竣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  辉、黄  娅</w:t>
            </w:r>
          </w:p>
        </w:tc>
      </w:tr>
      <w:tr>
        <w:tblPrEx>
          <w:tblCellMar>
            <w:top w:w="0" w:type="dxa"/>
            <w:left w:w="108" w:type="dxa"/>
            <w:bottom w:w="0" w:type="dxa"/>
            <w:right w:w="108" w:type="dxa"/>
          </w:tblCellMar>
        </w:tblPrEx>
        <w:trPr>
          <w:trHeight w:val="68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灵动指尖 美丽不设限——长沙市美甲行业发展现状分析及前景调查研究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黄梓妍、林明雯、陈  珍、孟  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周杰明、欧  辉</w:t>
            </w:r>
          </w:p>
        </w:tc>
      </w:tr>
      <w:tr>
        <w:tblPrEx>
          <w:tblCellMar>
            <w:top w:w="0" w:type="dxa"/>
            <w:left w:w="108" w:type="dxa"/>
            <w:bottom w:w="0" w:type="dxa"/>
            <w:right w:w="108" w:type="dxa"/>
          </w:tblCellMar>
        </w:tblPrEx>
        <w:trPr>
          <w:trHeight w:val="104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“眼”绎精彩，“科”求完美——湖南省近视矫正手术认知、意愿影响因素及满意度分析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朱凯丽、李  恒、陈兴兴、肖育江、王  智</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彭旭辉、欧  辉</w:t>
            </w:r>
          </w:p>
        </w:tc>
      </w:tr>
      <w:tr>
        <w:tblPrEx>
          <w:tblCellMar>
            <w:top w:w="0" w:type="dxa"/>
            <w:left w:w="108" w:type="dxa"/>
            <w:bottom w:w="0" w:type="dxa"/>
            <w:right w:w="108" w:type="dxa"/>
          </w:tblCellMar>
        </w:tblPrEx>
        <w:trPr>
          <w:trHeight w:val="74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139</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“湘”“健”不相识，客从何处来——基于湖南省健身消费行为的市场调查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何雨薇、卢皓宇、罗佳伟、刘祖儿、唐小晴</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  辉、周杰明</w:t>
            </w:r>
          </w:p>
        </w:tc>
      </w:tr>
      <w:tr>
        <w:tblPrEx>
          <w:tblCellMar>
            <w:top w:w="0" w:type="dxa"/>
            <w:left w:w="108" w:type="dxa"/>
            <w:bottom w:w="0" w:type="dxa"/>
            <w:right w:w="108" w:type="dxa"/>
          </w:tblCellMar>
        </w:tblPrEx>
        <w:trPr>
          <w:trHeight w:val="86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南华大学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“让出行更低碳”——基于衡阳市居民对新能源汽车购买意愿及影响因素的调查分析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王瑞瑞、王一博、王湘懿、谢文芳、王  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曾经莲、谢荷锋、龙  云</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“幕天席地，脱</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而出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露营产业消费需求及东北市场价值挖掘的调查研究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夏明轩、孟  唯、俞潇璨、杨萧菡、赵  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关嘉麟、孙婉洋、王  萌</w:t>
            </w:r>
          </w:p>
        </w:tc>
      </w:tr>
      <w:tr>
        <w:tblPrEx>
          <w:tblCellMar>
            <w:top w:w="0" w:type="dxa"/>
            <w:left w:w="108" w:type="dxa"/>
            <w:bottom w:w="0" w:type="dxa"/>
            <w:right w:w="108" w:type="dxa"/>
          </w:tblCellMar>
        </w:tblPrEx>
        <w:trPr>
          <w:trHeight w:val="56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86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老有所养</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长春市养老市场现状调查及影响因素分析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窦家伟、陈  琛、吴  睿</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王永莲</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“乘轻厨之风</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关于长春市即烹类预制菜（</w:t>
            </w:r>
            <w:r>
              <w:rPr>
                <w:rStyle w:val="17"/>
                <w:rFonts w:eastAsia="宋体"/>
                <w:lang w:val="en-US" w:eastAsia="zh-CN" w:bidi="ar"/>
              </w:rPr>
              <w:t>C</w:t>
            </w:r>
            <w:r>
              <w:rPr>
                <w:rFonts w:hint="eastAsia" w:ascii="宋体" w:hAnsi="宋体" w:eastAsia="宋体" w:cs="宋体"/>
                <w:i w:val="0"/>
                <w:iCs w:val="0"/>
                <w:color w:val="000000"/>
                <w:kern w:val="0"/>
                <w:sz w:val="20"/>
                <w:szCs w:val="20"/>
                <w:u w:val="none"/>
                <w:lang w:val="en-US" w:eastAsia="zh-CN" w:bidi="ar"/>
              </w:rPr>
              <w:t>端）市场消费驱动因素及前景分析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张雨晗、樊俊男、刘  畅、李亭诺、刘俊希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贾  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无由持一碗，寄予爱茶人——长春市“围炉煮茶”场景化消费偏好及其市场潜力调查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王洪翠、孙昕露、姚楚君、夏卫杰、杨  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王虎邦</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“鲜</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为人知，所向披</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米</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长春市金龙鱼现碾鲜米消费者购买偏好与前景分析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陈思妍、郎泽坤、徐志强、刘玉佳、肖  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李晓新、马秀颖</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畅游工业文明长廊，奏响文化消费序曲——文旅融合背景下工业旅游消费市场调研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孙雅欣、闫心怡、王  璐、魏  丽、王睿丽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越</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动力中国梦，新能源更出众——新能源汽车市场调研分析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  盼、刘世姣、冯  欣、白亚莉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尹苗苗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借国风，出草庐，柳州美食闯四方——李子柒螺蛳粉的市场调查研究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王久奇、孙伟铭、陆  鹏、纪昱光、陈  祥</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毕新华、李全喜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149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味美春城传，独爱火锅丸——长春市正大火锅丸市场需求与消费行为调研报告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曹金悦、张楚婧、王  汛、于泳波、张圣淇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崔宏静、杨  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吉林化工学院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“智能驰骋</w:t>
            </w:r>
            <w:r>
              <w:rPr>
                <w:rStyle w:val="17"/>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共享出行</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无人驾驶汽车背景下城市公共交通发展趋势调研分析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刘向阳、李其昌、李梦璠、王铮伟、吕彦昌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李双远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你的</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电子榨菜</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付费了吗？</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长春市视频</w:t>
            </w:r>
            <w:r>
              <w:rPr>
                <w:rStyle w:val="17"/>
                <w:rFonts w:eastAsia="宋体"/>
                <w:lang w:val="en-US" w:eastAsia="zh-CN" w:bidi="ar"/>
              </w:rPr>
              <w:t>APP</w:t>
            </w:r>
            <w:r>
              <w:rPr>
                <w:rFonts w:hint="eastAsia" w:ascii="宋体" w:hAnsi="宋体" w:eastAsia="宋体" w:cs="宋体"/>
                <w:i w:val="0"/>
                <w:iCs w:val="0"/>
                <w:color w:val="000000"/>
                <w:kern w:val="0"/>
                <w:sz w:val="20"/>
                <w:szCs w:val="20"/>
                <w:u w:val="none"/>
                <w:lang w:val="en-US" w:eastAsia="zh-CN" w:bidi="ar"/>
              </w:rPr>
              <w:t>用户会员满意度及使用行为调研报告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徐梦真、孙  萌、刘芙蓉、钱  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徐平峰、曹  蕾</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IP衍生品在“狂飙”—影视IP衍生品购买意愿影响因素市场调查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刘新宇、李  洋、刘思伊、任  明、杨加宝</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谭佳伟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盼“疫”去春来，踏山川湖海——后疫情时代长春市居民旅游意愿及影响因素的调查研究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张美红、周士婷、王  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袁晓惠、李纯净</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名医就诊一点通，寻医问药更轻松——互联网+线上医疗服务的使用意愿与优化方向调查分析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张一楠、苏心怡、张晨曦、吕佳、李映燃</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铭、邰志艳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随手一分，受益一生——长春市高校垃圾分类影响因素及改进方案探究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孙莹莹、王  丹、卫梦琦、陈  雨、孙胜男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珺、李纯净</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长春理工大学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“e时代</w:t>
            </w:r>
            <w:r>
              <w:rPr>
                <w:rStyle w:val="17"/>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长春市在线教培的现状调查及分析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柴媛媛、高  媛、张  苗</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姜志侠</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不期而预，抢鲜定制</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基于江浙沪地区人群的预制菜产品需求调研及潜在消费者挖掘</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徐一帆、沈昀函、冯  芊、唐  梦、刘小波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薛巍立、张玉林、杨东辉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158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数字赋能医疗，平台智引健康</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数字医疗平台使用现状及用户满意度提升对策研究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邬成月、杨树勤、胡科诚、吕雅文、张  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  炜</w:t>
            </w:r>
          </w:p>
        </w:tc>
      </w:tr>
      <w:tr>
        <w:tblPrEx>
          <w:tblCellMar>
            <w:top w:w="0" w:type="dxa"/>
            <w:left w:w="108" w:type="dxa"/>
            <w:bottom w:w="0" w:type="dxa"/>
            <w:right w:w="108" w:type="dxa"/>
          </w:tblCellMar>
        </w:tblPrEx>
        <w:trPr>
          <w:trHeight w:val="568"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left"/>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82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159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江南大学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0"/>
                <w:szCs w:val="20"/>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千家万家，智慧到家</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无锡市居民智能家居产品消费的调查与分析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仇媛媛、张康丽、陈子依、邹泽宇、石梦颖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朱晋伟、任华亮</w:t>
            </w:r>
          </w:p>
        </w:tc>
      </w:tr>
      <w:tr>
        <w:tblPrEx>
          <w:tblCellMar>
            <w:top w:w="0" w:type="dxa"/>
            <w:left w:w="108" w:type="dxa"/>
            <w:bottom w:w="0" w:type="dxa"/>
            <w:right w:w="108" w:type="dxa"/>
          </w:tblCellMar>
        </w:tblPrEx>
        <w:trPr>
          <w:trHeight w:val="82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江苏科技大学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以</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药食</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打开健康之门</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后疫情时代药食同源产品消费行为影响因素及市场前景分析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王泽妤、王舒卉、孟春运、徐晓珂、陈超凡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戈锦文、张一飞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科技有爱，让生活无碍</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残疾人手机使用概况及其对幸福感的影响</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祝千茜、王瀚兴、刘  宇、蹇耀德、陈  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陈耀辉、白先春、丁  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阿拉丁神灯</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还是</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潘多拉魔盒</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，你信任</w:t>
            </w:r>
            <w:r>
              <w:rPr>
                <w:rFonts w:hint="default" w:ascii="Times New Roman" w:hAnsi="Times New Roman" w:eastAsia="宋体" w:cs="Times New Roman"/>
                <w:i w:val="0"/>
                <w:iCs w:val="0"/>
                <w:color w:val="000000"/>
                <w:kern w:val="0"/>
                <w:sz w:val="20"/>
                <w:szCs w:val="20"/>
                <w:u w:val="none"/>
                <w:lang w:val="en-US" w:eastAsia="zh-CN" w:bidi="ar"/>
              </w:rPr>
              <w:t>ChatGPT</w:t>
            </w:r>
            <w:r>
              <w:rPr>
                <w:rFonts w:hint="eastAsia" w:ascii="宋体" w:hAnsi="宋体" w:eastAsia="宋体" w:cs="宋体"/>
                <w:i w:val="0"/>
                <w:iCs w:val="0"/>
                <w:color w:val="000000"/>
                <w:kern w:val="0"/>
                <w:sz w:val="20"/>
                <w:szCs w:val="20"/>
                <w:u w:val="none"/>
                <w:lang w:val="en-US" w:eastAsia="zh-CN" w:bidi="ar"/>
              </w:rPr>
              <w:t>吗？</w:t>
            </w:r>
            <w:r>
              <w:rPr>
                <w:rFonts w:hint="default" w:ascii="Times New Roman" w:hAnsi="Times New Roman" w:eastAsia="宋体" w:cs="Times New Roman"/>
                <w:i w:val="0"/>
                <w:iCs w:val="0"/>
                <w:color w:val="000000"/>
                <w:kern w:val="0"/>
                <w:sz w:val="20"/>
                <w:szCs w:val="20"/>
                <w:u w:val="none"/>
                <w:lang w:val="en-US" w:eastAsia="zh-CN" w:bidi="ar"/>
              </w:rPr>
              <w:t xml:space="preserve"> ——ChatGPT</w:t>
            </w:r>
            <w:r>
              <w:rPr>
                <w:rFonts w:hint="eastAsia" w:ascii="宋体" w:hAnsi="宋体" w:eastAsia="宋体" w:cs="宋体"/>
                <w:i w:val="0"/>
                <w:iCs w:val="0"/>
                <w:color w:val="000000"/>
                <w:kern w:val="0"/>
                <w:sz w:val="20"/>
                <w:szCs w:val="20"/>
                <w:u w:val="none"/>
                <w:lang w:val="en-US" w:eastAsia="zh-CN" w:bidi="ar"/>
              </w:rPr>
              <w:t>大众接受度调查研究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慧、代一方、尹  航、李彤彤、吴  岚</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陈海清、柳杰民</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置身等待，消磨碎片时间</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等待经济</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下消费者消费倾向及市场发展前景分析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徐群逸、徐梦凡、祁晨乐、缪玉叶、金玉婷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  中、陈耀辉</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从</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到</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拔草</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，短视频种草的驱动因素及其对用户购买决策的影响路径研究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王鹏程、唐晓薇、王雨悦、吴梦倩、杨珂欣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吴松强、夏后学、马  硕</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很高兴认识</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宁</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茶颜悦色市场需求及营销发展策略的调查研究</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以南京市为例</w:t>
            </w:r>
            <w:r>
              <w:rPr>
                <w:rFonts w:hint="default" w:ascii="Times New Roman" w:hAnsi="Times New Roman" w:eastAsia="宋体" w:cs="Times New Roman"/>
                <w:i w:val="0"/>
                <w:iCs w:val="0"/>
                <w:color w:val="000000"/>
                <w:kern w:val="0"/>
                <w:sz w:val="20"/>
                <w:szCs w:val="20"/>
                <w:u w:val="none"/>
                <w:lang w:val="en-US" w:eastAsia="zh-CN" w:bidi="ar"/>
              </w:rPr>
              <w:t>)</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李振宇、何雨萌、孙  倩、冯  雨、彭  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  莹、庞长伟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商品兴，影视昂，文化传承谱华章</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传统文化商品化、影视化传播效应及其发展前景的研究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汪雅静、曹丹丹、李  文、陈双双、张  寻</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黄性芳、汪红霞、赵彦勇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清爽不减分，健康不减味</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无糖饮料市场现状调查分析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  斌、彭  千、娄志龙、张顾洲、宋鸣洋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郝红霞、赵彦勇、黄性芳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疫苗屏障保护她，预防接种不落下</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南京市居民</w:t>
            </w:r>
            <w:r>
              <w:rPr>
                <w:rFonts w:hint="default" w:ascii="Times New Roman" w:hAnsi="Times New Roman" w:eastAsia="宋体" w:cs="Times New Roman"/>
                <w:i w:val="0"/>
                <w:iCs w:val="0"/>
                <w:color w:val="000000"/>
                <w:kern w:val="0"/>
                <w:sz w:val="20"/>
                <w:szCs w:val="20"/>
                <w:u w:val="none"/>
                <w:lang w:val="en-US" w:eastAsia="zh-CN" w:bidi="ar"/>
              </w:rPr>
              <w:t>HPV</w:t>
            </w:r>
            <w:r>
              <w:rPr>
                <w:rFonts w:hint="eastAsia" w:ascii="宋体" w:hAnsi="宋体" w:eastAsia="宋体" w:cs="宋体"/>
                <w:i w:val="0"/>
                <w:iCs w:val="0"/>
                <w:color w:val="000000"/>
                <w:kern w:val="0"/>
                <w:sz w:val="20"/>
                <w:szCs w:val="20"/>
                <w:u w:val="none"/>
                <w:lang w:val="en-US" w:eastAsia="zh-CN" w:bidi="ar"/>
              </w:rPr>
              <w:t>疫苗接种意向的调查研究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葛玲玲、荆朝阳、刘曼茜、许得超、魏冬冬</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郝红霞、赵彦勇、林金官</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169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聚焦你的</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头</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等大事</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南京市群众脱发现状及养发需求研究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夏  瑜、邓妍婷、李  鸿、刘志铭、刘鑫磊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黄性芳、汪红霞、郝红霞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供销通天下，服务惠万家</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基于南京市居民对供销社认知的调查研究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颜跃俊、张天舒、刘雨婷、郑嘉威</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谷媛媛、陈  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熔古铸今，国漫崛起</w:t>
            </w:r>
            <w:r>
              <w:rPr>
                <w:rFonts w:hint="default" w:ascii="Times New Roman" w:hAnsi="Times New Roman" w:eastAsia="宋体" w:cs="Times New Roman"/>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后对国产动画电影的认知偏好与消费意愿分析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石俊丽、马  迪、周  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她们也想</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沾边</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社会融入背景下农村留守妇女短视频平台使用意愿的调查研究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熊  杨、王亚琴、罗国庆</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娟、徐  侠</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中国矿业大学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新理念还是智商税？徐州市代餐食品消费市场调研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  程、杨欣君、马亚莉、赵爽余、刘  恬</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吉  峰、牟宇鹏、杨忠习</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中国矿业大学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过</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犹不及，</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劳</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因何起</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健康中国背景下徐州市外卖骑手过劳现状及效率温度平衡研究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朱小蕾、徐泽鹏、李慧颖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于海淼</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华东交通大学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下沉市场状元路，赣鄱之地鸡蛋香——基于南昌市状元郎品牌鸡蛋消费需求调查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炎、孔维伟、郑  然、张韩萍、李尚浩</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乐承毅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“券”动消费——消费券对居民个人额外消费影响研究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罗文阗、韩嘉雯、康仪婷、罗  敏、傅  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廖秋敏、邹国良</w:t>
            </w:r>
          </w:p>
        </w:tc>
      </w:tr>
      <w:tr>
        <w:tblPrEx>
          <w:tblCellMar>
            <w:top w:w="0" w:type="dxa"/>
            <w:left w:w="108" w:type="dxa"/>
            <w:bottom w:w="0" w:type="dxa"/>
            <w:right w:w="108" w:type="dxa"/>
          </w:tblCellMar>
        </w:tblPrEx>
        <w:trPr>
          <w:trHeight w:val="653"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left"/>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因为有你，快递更“绿”—江西省高校学生快递包装分类回收意愿调查研究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詹庆武、刘兴龙、陈  磊、王惠铮</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许礼刚</w:t>
            </w:r>
          </w:p>
        </w:tc>
      </w:tr>
      <w:tr>
        <w:tblPrEx>
          <w:tblCellMar>
            <w:top w:w="0" w:type="dxa"/>
            <w:left w:w="108" w:type="dxa"/>
            <w:bottom w:w="0" w:type="dxa"/>
            <w:right w:w="108" w:type="dxa"/>
          </w:tblCellMar>
        </w:tblPrEx>
        <w:trPr>
          <w:trHeight w:val="91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爪黄飞电，也得充电——新能源电动汽车公共充电桩消费者体验调查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李嘉伟、黄文彦、严则迪、黄子铭、胡  雯</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  菱、籍明明、秦晓海</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179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江西理工大学南昌校区</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“临”期乎，“食”可待？——南昌市大学生临期食品认知现状及购买意愿影响因素调查研究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李福连、朱书杰、曹  昆、程景惠</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刘元秀</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江西农业大学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流量带货：是“深坑”还是“风口” ——网红直播对消费者购买行为的影响机制研究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  静、袁云云、马振浩、梁晨新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吴春雅、赵晨刚</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“知性能防，安全童行”： 儿童防性侵知识现状调查与提升对策研究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李沁峰、程雪捷、刘双旎、张淑淑</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肖玉琴</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“生”机勃勃？三孩政策下南昌市女性生育意愿的影响因素调查研究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  仙、熊  璇、潘  丽</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南昌工程学院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“医”路有我，美丽生活——医美面膜消费意愿及购买行为调查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梁  利、梁艳红、李路雨、章晨晖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徐秋萍、李昌彦</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南昌航空大学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吃“盒”玩乐，一“马”当先——基于盒马新零售运营模式下的消费者分析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刘国梁、江昕杰、陈美玲、卜美霞、魏康婷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王秀芝</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南昌航空大学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“VR点亮元宇宙 汇聚赣区英雄城”VR产品购买意愿及影响因素分析——基于南昌市调研数据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封宇甜、杨  鑫、李文瑞、屠莹莹、于梦鑫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邱国斌</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困住孔乙己的“长衫”-学历对大学生就业期望的影响研究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娜、王甜甜、李  倩、郭润玲</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殷红玲、李晓红</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“追风赶月莫停留，平芜尽处是春山”--大连市共享自习室营销策略及发展现状研究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张舒畅、靳烁烁、荣晓晓</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鲍晓娜、范晓男</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“吾生也有涯，而学也无涯“——中国老年教育需求调查分析与思考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高梓淞、蔺奕玮、卢佳蔓、狄宇航、刘芷琪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商  华、宿晓燕、叶  鑫</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189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今日晴，宜露营——大学生精致露营消费现状与需求调查分析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  蕙、李晶晶、翟雪晶、郭荣玉、梁  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宿晓燕、叶  鑫</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大连理工大学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后疫情时代老年人健康监测智能手表需求调查——以大连市为例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李乐逸、范佳颖、王艺萌、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马艳艳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只要人人都献出一点爱，世界将变成美好的人间！——基于道德认同调节的大学生同理心与献血意愿关系调查研究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孙全贺、黄嘉劲、申佳欣、陈诗明、李  闯</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马钦海</w:t>
            </w:r>
          </w:p>
        </w:tc>
      </w:tr>
      <w:tr>
        <w:tblPrEx>
          <w:tblCellMar>
            <w:top w:w="0" w:type="dxa"/>
            <w:left w:w="108" w:type="dxa"/>
            <w:bottom w:w="0" w:type="dxa"/>
            <w:right w:w="108" w:type="dxa"/>
          </w:tblCellMar>
        </w:tblPrEx>
        <w:trPr>
          <w:trHeight w:val="708"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当“现食”主义遇上新青年——沈阳市年轻消费者对现代食品偏爱度调查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裴圣莹、侯盼果、黄茜夏、曲虹峄、付嘉铭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朱春红</w:t>
            </w:r>
          </w:p>
        </w:tc>
      </w:tr>
      <w:tr>
        <w:tblPrEx>
          <w:tblCellMar>
            <w:top w:w="0" w:type="dxa"/>
            <w:left w:w="108" w:type="dxa"/>
            <w:bottom w:w="0" w:type="dxa"/>
            <w:right w:w="108" w:type="dxa"/>
          </w:tblCellMar>
        </w:tblPrEx>
        <w:trPr>
          <w:trHeight w:val="8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“思”以养“政”，志定济事——沈阳市高校课程思政现状的调查研究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周明杰、武慧斌、吕若璠、薛兆谨、衡得彪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郁培丽</w:t>
            </w:r>
          </w:p>
        </w:tc>
      </w:tr>
      <w:tr>
        <w:tblPrEx>
          <w:tblCellMar>
            <w:top w:w="0" w:type="dxa"/>
            <w:left w:w="108" w:type="dxa"/>
            <w:bottom w:w="0" w:type="dxa"/>
            <w:right w:w="108" w:type="dxa"/>
          </w:tblCellMar>
        </w:tblPrEx>
        <w:trPr>
          <w:trHeight w:val="61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left"/>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“创领天下，教以致远”——基于教师视角的东北地区大学生科技创新成效专题调查报告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郑艳婷、金柏宏、王郁然、孙  琳、卢润婷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贾建锋</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东北大学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“思则有备，有备无患”——疫情背景下辽宁居民防疫物资储备情况调查分析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石皓琪、曹  丹、左九匀、贾传运、刘佳斌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蒋忠中</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栓心留人，求贤若渴   东北高校人才驻留东北发展意愿探究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皓、王明星、祝海霞、蒋官雨、刘秀媛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邢  鹏、韩亮亮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扎根乡野，肥向大地——基于八个省农户特种肥购买行为的市场调查与研究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胡增杰、崔子健、孙朝微、姚若羲</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李宝库</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“研学无压，研途无忧”——关于硕士研究生压力现状及影响因素的调查研究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洋、王钜嘉、高同灿、杨  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丹、牛莉霞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199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“创新驱动，驶向未来”——沈阳市L5级自动驾驶汽车接受意愿影响因素分析及潜在用户挖掘</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卫倚松、苏琪岚、乔亚凡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牛莉霞</w:t>
            </w:r>
          </w:p>
        </w:tc>
      </w:tr>
      <w:tr>
        <w:tblPrEx>
          <w:tblCellMar>
            <w:top w:w="0" w:type="dxa"/>
            <w:left w:w="108" w:type="dxa"/>
            <w:bottom w:w="0" w:type="dxa"/>
            <w:right w:w="108" w:type="dxa"/>
          </w:tblCellMar>
        </w:tblPrEx>
        <w:trPr>
          <w:trHeight w:val="79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“践行低碳千山翠，崇尚环保万水清”城市居民低碳践行行为的影响因素调查研究——以锦州市为例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乔  振、康喜凤、刘宇希、李沂桓</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史宪睿</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辽宁师范大学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“货”有诗书气自华——文化带货用户消费意愿及市场前景调查研究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妍、潘书颖、胡  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  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“老”骥伏枥“字”在千里—基于质性研究的数字化创新推动沈阳老字号品牌资产提升调研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辛媛媛、张  丽、孙静娴、王雪晴</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雷</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“电商助残，云端逐梦”—共同富裕目标下残疾人士采纳电商直播创就业影响因素调查研究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  雪、于佳鹭、徐程程、郑智磊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  谦、郭一凡</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沈阳化工大学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“宜”家老小——基于铁西区一老一小友好型社区营造调查研究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陶庆雯、邓纬明、冯钰雁、</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  彤</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沈阳化工大学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电或油？——“双碳”背景下青年人第一台私家车动力选择情况调查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鑫、柏宗亮、周进升、王笑敏、徐肖迪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满海红</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沈阳化工大学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套路深深，深几许？——关于智能电视会员套娃式充值现状与付费意愿研究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葛文秀、马振邦、纪鹤楠、徐东莹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沈阳化工大学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“辽”你一笑，难忘今宵—全媒体视角下辽视春晚传播效果调查报告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孔杨杨、李梦龙、吴艳红、邵金玉、邹  珂</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韩雪峰、陈  涛</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沈阳建筑大学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数字智慧，助力红色传承——公共图书馆红色文献数智化服务研究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  畅、苏  宁、贾路瑶、夏  优</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帅、董  洁</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209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沈阳建筑大学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“智不可挡，造就未来”—智能建造背景下智慧工地应用现状及推广障碍因素调查研究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宋亭亭、杨  硕、高笑萌、于  婧、刘  珂</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任家强、许  音</w:t>
            </w:r>
          </w:p>
        </w:tc>
      </w:tr>
      <w:tr>
        <w:tblPrEx>
          <w:tblCellMar>
            <w:top w:w="0" w:type="dxa"/>
            <w:left w:w="108" w:type="dxa"/>
            <w:bottom w:w="0" w:type="dxa"/>
            <w:right w:w="108" w:type="dxa"/>
          </w:tblCellMar>
        </w:tblPrEx>
        <w:trPr>
          <w:trHeight w:val="76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名品认证，“蛋”愿君常健——鸡蛋产业生产端及消费端调查研究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杜念祖、李育珈、姜晓倩、孙贵君、郭品君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潘春玲、景再方</w:t>
            </w:r>
          </w:p>
        </w:tc>
      </w:tr>
      <w:tr>
        <w:tblPrEx>
          <w:tblCellMar>
            <w:top w:w="0" w:type="dxa"/>
            <w:left w:w="108" w:type="dxa"/>
            <w:bottom w:w="0" w:type="dxa"/>
            <w:right w:w="108" w:type="dxa"/>
          </w:tblCellMar>
        </w:tblPrEx>
        <w:trPr>
          <w:trHeight w:val="69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品牌赋能乡村产业振兴——基于北镇葡萄生产端和市场端的调查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马豪壹、赵国云、宋华楠、梁晓伟、张  帅</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杨肖丽、程  旭</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“保温杯里泡枸杞”——消费者对枸杞的品质属性偏好研究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阁、李灵斯、曹银川、陈菲儿、张  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密、黄  利</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“桓仁山参，路在何方”基于营销增效视角</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胡东北、赵  涵、孙  悦、金子峻、历治良</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振、牟恩东、赵洪亮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“山系生活”，离尘不离城——广州露营趋势及行业研究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罗梦芬、王郑晓、刘  旸、赵萤萤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蒋  平、许  铁</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沈阳药科大学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隔网编“职”，慎辨慎思 ——大学生对网络兼职陷阱认知程度和防范意识调查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路思宇、陈  萍、劳丽玫、刘柏彤、李思雨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张大为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沈阳药科大学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围传统文化，煮人间烟火-基于沈阳市居民围炉煮茶的消费情况调查报告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吴紫昆、孟辰璐、董  旭、宋  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陈玉文、范广伟</w:t>
            </w:r>
          </w:p>
        </w:tc>
      </w:tr>
      <w:tr>
        <w:tblPrEx>
          <w:tblCellMar>
            <w:top w:w="0" w:type="dxa"/>
            <w:left w:w="108" w:type="dxa"/>
            <w:bottom w:w="0" w:type="dxa"/>
            <w:right w:w="108" w:type="dxa"/>
          </w:tblCellMar>
        </w:tblPrEx>
        <w:trPr>
          <w:trHeight w:val="6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赤峰学院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形于云 志于健——全国高校学生在线健身的需求调研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惠、李婉瑜、赵宏艳、张欣瑞、倪伟侠</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汤  获、杨静宇</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赤峰学院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“费”尽新“机”——赤峰市用户对电视机软件套娃式收费的可接受度调查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卢  怡、孙雪梅、王  韩、冯亚芳、郭浩然</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李玉叶、李书海、刘  冬</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219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内蒙古财经大学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种草平台对消费者购物决策的影响</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刘逸斐、吴敖日格乐、樊文静、赵文祎、李佳员</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王春枝、陈志芳、郭亚帆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内蒙古财经大学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爱心力所能及，接力携手共济——呼和浩特市高校大学生公益参与状况与动机调查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陈姝欢、曲  静、李先佑、王博宇、韦鑫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王春枝、刘佳、赵晓阳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滨州医学院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“不要慌，不要慌，太阳下了有月光”——后疫情时代硕士研究生心理健康状况及影响因素调查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林  杨、陈裕玺、孟凯欣、牛英林、王春洋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玖、于龙广</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济南大学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读三十六“剂”，品百味人生</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张娇娇、刘  婧、张雨薇、朱飞宇、陈婧玥</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魏芳芳、张贵杰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济南大学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“双碳”目标下消费者新能源汽车购买决策行为研究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  丽、刘佳利、郭舟喆、张红梅、明  倩</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鹏</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济南大学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胸怀天下，“大公”无私--基于济南市大学生数字公益认知及参与行为的调查研究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侯晓丹、杨旭东、冯淑蕾、谢晓静</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健</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烟台市城市居民参与智慧养老的意愿及影响因素分析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怀梓铭、张  岩、董梅丽、张晓珍、吴亚杰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王翠芳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曲阜师范大学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阅读新时代，书香以致远—全民阅读背景下居民阅读现状分析及智慧阅读推广体系构建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张子怡、高  环、王  倩、冯  岩、吴宪贺</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王明秋</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曲阜师范大学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“叮！您的独家购买指南来喽！”——测评类短视频内容营销对消费者购买意愿影响的研究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邢  洁、马青书、王金歌、梁  晨、刘  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王文武、朱  静</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曲阜师范大学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轰趴High翻天，诗书礼乐伴——基于山东省大学生轰趴团建现状调研及优化策略研究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  杨、王  鑫、秦冠群、杨德果、徐明玉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陈志成</w:t>
            </w:r>
          </w:p>
        </w:tc>
      </w:tr>
      <w:tr>
        <w:tblPrEx>
          <w:tblCellMar>
            <w:top w:w="0" w:type="dxa"/>
            <w:left w:w="108" w:type="dxa"/>
            <w:bottom w:w="0" w:type="dxa"/>
            <w:right w:w="108" w:type="dxa"/>
          </w:tblCellMar>
        </w:tblPrEx>
        <w:trPr>
          <w:trHeight w:val="69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229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“网”我一片痴情，“医”言不一为定——互联网医疗健康类“建议”采纳与监管现状研究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何蕙彤、白兴浩、李  巍、王永琪、武艺睿</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杨冬梅、万道侠</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助农振兴，“莓”网不行——以丹东草莓为例的乡村特色农产品线上营销调查研究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璐、王梦泽、王泽喜、李  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王开科、张秀萍</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养健康之身，学中西之本——济南市居民中西医养生保健方式偏好的调查研究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张亚茹、陈增玉、高田晓琪、闫梦瑶、张 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  骥、张  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“链”上溯源食品，知晓“前世今生”——区块链食品溯源发展现状及未来前景的调查研究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周贻凡、李姗姗、陈维臻、朱欣悦、祝茵茵</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万道侠</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山东工商学院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出游新风尚，房车营地杠杠靓——房车营地的现状分析及市场前景预测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张舒婷、刘冰钰、周  毅、金泓岑</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山东工商学院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打破“偏见”，拥抱“二手经济”——关于二手电子产品消费意愿及影响因素的调查研究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王亦飞、仲  璇、王梦恩、刘洪君、赖荣亮</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白日荣、张学清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最是人间烟火色，干鲜水陆济南城—济南市消费者线上购买生鲜农产品的意愿和行为研究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李倩倩、李  晴、许京华、李国庆、刘晓世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王海洋</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“养万家之老，解大国之忧”——山东省养老观念的差异性检验及影响因素研究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朱瑞金、申亚倩、杜永胜、周莉莉、牛家乐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颖、孙资程、程春霞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数商兴农背景下助农直播如何出圈--以东方甄选为例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姚欣欣、吴思雨、崔  婧、秦硕鸽、雷晋红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赵丽琴</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“双减”政策背后的“萧何”——中小学家长政策认知及行为响应调查分析报告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  榕、焦林杰、潘永康、王  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赵佳丽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239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无为而“至”，智慧出行——无人驾驶汽车使用意愿及市场机会调查研究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熊郭子豪、左靓华、辛  梦、王慧欣、赵国荣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刘凌晨、王  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“并州明月夜，千灯夜市喧”——消费视域下太原市夜经济发展现状及提升策略研究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李彦锋、乔新星、弓世龙、苏并晨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张晓琴</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山西大学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“晋”爱无疆，“益”路同行——太原市大学生对公益的认知及参与意愿调查研究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牛若蓓、杨  凯、刘子暄、王书蒙、任淑君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王继光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宝鸡文理学院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“碳”惠出行，“新”动一下——新能源汽车消费者购买意愿调查及前景分析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潘佳怡、苟帆帆、郭子洁、赵玉婧、安福鑫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李艳颖</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宝鸡文理学院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“数字”赋能，学无“纸”境——大学生无纸化学习模式调查研究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吕诗萱、李  琪、吴子越、吴东晓</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燚</w:t>
            </w:r>
          </w:p>
        </w:tc>
      </w:tr>
      <w:tr>
        <w:tblPrEx>
          <w:tblCellMar>
            <w:top w:w="0" w:type="dxa"/>
            <w:left w:w="108" w:type="dxa"/>
            <w:bottom w:w="0" w:type="dxa"/>
            <w:right w:w="108" w:type="dxa"/>
          </w:tblCellMar>
        </w:tblPrEx>
        <w:trPr>
          <w:trHeight w:val="21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“纸”一时，“币”一时——公众对数字人民币认知度和使用意愿分析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耿雪晴、李雯莹、史舒元、王佳欣、张宇朦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罗清君、东方社岐</w:t>
            </w:r>
          </w:p>
        </w:tc>
      </w:tr>
      <w:tr>
        <w:tblPrEx>
          <w:tblCellMar>
            <w:top w:w="0" w:type="dxa"/>
            <w:left w:w="108" w:type="dxa"/>
            <w:bottom w:w="0" w:type="dxa"/>
            <w:right w:w="108" w:type="dxa"/>
          </w:tblCellMar>
        </w:tblPrEx>
        <w:trPr>
          <w:trHeight w:val="1113"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西安电子科技大学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拒绝“校园贷”，青春不负债！——大学生校园贷影响因素、识别预警及其防范对策调查研究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许大鑫、郭子妍、杨  凯、季  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曲建晶</w:t>
            </w:r>
          </w:p>
        </w:tc>
      </w:tr>
      <w:tr>
        <w:tblPrEx>
          <w:tblCellMar>
            <w:top w:w="0" w:type="dxa"/>
            <w:left w:w="108" w:type="dxa"/>
            <w:bottom w:w="0" w:type="dxa"/>
            <w:right w:w="108" w:type="dxa"/>
          </w:tblCellMar>
        </w:tblPrEx>
        <w:trPr>
          <w:trHeight w:val="59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不畏“疫情”遮望眼，“职综”回春再扬帆 ——后疫情时代职场综艺受众的观看意愿分析及就业期望的调查研究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刘瑶瑶、李  怡、黄  涛、张  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宁、李  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关中地区乡村消费者对新能源汽车消费差异性调研及驱动力分析——以比亚迪新能源汽车为例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汪静静、白  钰、马园园、胡  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王明虎、张志霞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“冻”感美味，方“便”自如——西安市Z世代速冻方便食品消费需求及满意度调研</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贾梦钰、赵  悦、张  璇、刘  悦、费嘉中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方永恒</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249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三秦农巧妇，“织”出振兴路——基于陕西省107个区县农村妇女手工艺产业现状与创新发展策略的调查研究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周美君、韩  倩、杨嘉雨、张  瑾、杨  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高凤妮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“锵锵馆中璀璨文，究竟何人能深吟？” ——博物馆文化传播现状及影响因素的调查研究（以陕历博为例）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白杨雨青、梁晓莹、张叶兰、宋安琪、刘洋鑫</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索瑞霞、朱春燕</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西安科技大学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“看电视吗？先充个VIP”——智能电视会员付费意愿的影响因素研究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康宇凤、邵晨菲、王佩瑶、张天姿、伍琦淇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"肴"身一变。“陕”亮登场——陕西特色预制菜消费者偏好与购买意愿研究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李美彦、左嘉宜、程晓童</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王娟茹、陈  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攻略在手，行随心动——KOL营销对西安市消费者旅游意愿的影响调查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陈海峰、纪  雯、雒  颖、裴志锋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苏  坤</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“适”老盈陶然之乐 “智”老融安康之福 ——西安市适老化社区发展现状及智慧养老服务的调查研究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范彩妮、马浩然、王冠群</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王颖晖</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“会”员在手，“视”界我有——流媒体时代下用户对在线视频平台会员付费行为的调查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行  远、刘雨夏、金豆豆</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王莉芳、董雪艳</w:t>
            </w:r>
          </w:p>
        </w:tc>
      </w:tr>
      <w:tr>
        <w:tblPrEx>
          <w:tblCellMar>
            <w:top w:w="0" w:type="dxa"/>
            <w:left w:w="108" w:type="dxa"/>
            <w:bottom w:w="0" w:type="dxa"/>
            <w:right w:w="108" w:type="dxa"/>
          </w:tblCellMar>
        </w:tblPrEx>
        <w:trPr>
          <w:trHeight w:val="81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中小学航空航天素质教育产品市场需求影响因素调查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易天黎、杨晴晴、李嘉颐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王莉芳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西北农林科技大学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用户粘性何以提升？——顾客体验、感知价值对Z世代群体手机网络游戏重复购买意愿的影响研究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徐颖欣、李  明、管金融、雷坤洪、刘  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  凯</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西藏民族大学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人生自古谁无“老”，“养老金融”不可少——基于陕西省咸阳市个人养老金融市场的调研报告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宦思妍、黄佳媛、韩  梦、孙海翔、牛新豪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汪  朋、苏  婕、宋  爽</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259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长安大学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流量如何“留量”?--O2O模式下餐饮团购营销策略研究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谢小艳、吝佳晨、赵旭阳、宋朝鹏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白礼彪</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长安大学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困在系统里的骑手--外卖平台对骑手交通安全行为的影响调查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顾永恒、姚晓霞、雷  婷、张鑫语、怀  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厨房小白and懒人的福音——预制菜市场现状及购买意愿调查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吴梦婷、丁哲琪、章子欣、许慧敏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沈超海</w:t>
            </w:r>
          </w:p>
        </w:tc>
      </w:tr>
      <w:tr>
        <w:tblPrEx>
          <w:tblCellMar>
            <w:top w:w="0" w:type="dxa"/>
            <w:left w:w="108" w:type="dxa"/>
            <w:bottom w:w="0" w:type="dxa"/>
            <w:right w:w="108" w:type="dxa"/>
          </w:tblCellMar>
        </w:tblPrEx>
        <w:trPr>
          <w:trHeight w:val="67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“大自然的本色”——上海市居民绿色家具购买意愿调查分析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万天昊、廖佳盈、王宜凡、陶纪琛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欧阳晓灵</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新“智”助老：养老压力视角下智能养老服务使用情况及满意度调查研究——以上海市家庭照护者为例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曾心怡、师玉丽、黄已珂、任沛宇、赵世茹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陈力闻</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“职”我者，为我“信”忧 ——劳动者个人信息保护意识现状及影响因素研究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钟  洋、靳轶聪、张馨方、刘  瑶、蔡泽栋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吴文芳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“今天你和AI对话了吗” --ChatGPT浪潮下“对话AI”的现状调研报告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刘纹宇、李  燕、孙一方、赵琪、陈天祎</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司继春</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沪上春意盛，“种草”起国潮——“种草”对国货品牌购买行为及购买意愿影响因素探究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凤、姚添凤、陆玉舟、谢安祺</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李佩瑾</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新媒介影响下交互式体验对服装网络购买意愿的影响研究——以Vans为例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谭孝勤、韩  铂、陈浩南</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沛、董海宇、韩婧琦</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“政”好有你，一路“童”行--上海市育龄女性对“三孩”支持政策了解与满意度调查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刘嘉乐、钟  颖、徐  览</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肖  翔、江开忠、殷志祥</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269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做一天你的家人，陪你面对各种疾病-陪诊师市场需求调查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秦思荣、蓝秋红、赵文芹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郑中团、王  静、朱  萌</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上海工程技术大学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新能源汽车领航新时代——比亚迪新能源汽车营销推广策略研究报告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璐、鄂喜月、赵悦薇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李春亚、庄  唯、韩婧琦</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上海海事大学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爱心接力，架起“生命之桥”-上海市人民器官捐献意愿调查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静、吴  凡、杜丽娟、黄  玲、王晓慧</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徐红霞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数字赋能，变中求进：数字化转型对员工适应性绩效影响机制的调查研究——以制造业企业为例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  菊、黄  蕾、赵  婷、刘  旭、孔月锐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汤  敏、骆毓燕</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双元育人，助力培育技能型人才</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成都市普职协调发展政策感知及前景分析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尹冬妹、龙  欢、魏  婷、饶  敏、茹  艺</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  静</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“研”路有你，心“乡”往之—成都市高校学生服务乡村研学旅行意愿及影响因素分析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罗思语、帅佳悦、陈文卓、马  可、张  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  静、蔡  艳、荆  蕾</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成都信息工程大学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脱贫农户好生计，乡村振兴促发展——基于贵州脱贫农户生计跟踪调查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  丹、方一钦、蒋舟帆</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胜、朱  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电子科技大学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抓住年轻人的“嗅觉” ——大学生香水消费行为及作用机制研究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陈珂羽、杨焱文、邹凤华、曾雨婷、杜  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裕</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规模有度，强农有路:农业强国背景下四川省种粮家庭农场适度规模研究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  硕、窦  脆、杨  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周  蕾、吴昊玥、王德平</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西南石油大学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蜀风雅韵，焕新非遗——成都市非遗数字化传播效果影响因素调查报告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鲁芮琳、席付龙、周炳吉、徐海鹏、任世昌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田东红</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279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西南石油大学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“竹里房拢一径深”-基于竹艺村旅游现状及竹编文化传承与发展的调查研究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李雯涛、巩雪瑾、陈  萌、廖玉莲、梅笑寒</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  洁</w:t>
            </w:r>
          </w:p>
        </w:tc>
      </w:tr>
      <w:tr>
        <w:tblPrEx>
          <w:tblCellMar>
            <w:top w:w="0" w:type="dxa"/>
            <w:left w:w="108" w:type="dxa"/>
            <w:bottom w:w="0" w:type="dxa"/>
            <w:right w:w="108" w:type="dxa"/>
          </w:tblCellMar>
        </w:tblPrEx>
        <w:trPr>
          <w:trHeight w:val="588"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西南石油大学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饮“低度”果酒，享“高度”人生--成都市低度果茶酒消费市场调查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郭婷婷、刘  芳、张曦予、江  岚、贾积源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田东红</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西南石油大学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贩卖“理想”，付费“知识”——成都市消费者对知识类直播带货满意度研究：以“东方甄选”为例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冯小玲、陈君君、黄和艳、程  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徐东胜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河北工业大学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“预制”真香 or 虚火一场？——青年人预制菜消费市场调查研究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王立新、李明生、刘顺强、侯凯莉、陈  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赵贺潘、吴  遐</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“灯影乾坤，戏世百态”——中国皮影戏认知现状与传承意愿分析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李孟欣、陈佳琦、赵雪伟、刘杨超颖、王  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浩</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天天乐道，津津有味——天津市游客满意度及影响因素研究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刘梓悦、马嘉徽、刘金岩、薛  涛、吴依宁</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李红继</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白色津味记忆，悠远海河故事——天津海河牛奶消费行为洞察及市场前景研究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耿泽文、侯容蓉、刘思羽、李建彪、王  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程郁泰、陈  浩</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孔乙己的“长衫”我先脱了——高学历家政学人才对高端家政的认知及意愿调查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刘思贤、英非凡、李聪聪、代雅琼</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巴鋆妲、尚  翔、刘斯凡</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手“职”新笔，心“划”前程——天津市大学生职业规划现状及影响因素研究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李佳丽、田  畅、张亚彤、申子浩、谢  瑾</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孙玲莉、杨  雪</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天津城建大学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天津市预制菜消费意愿及影响因素调查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辛义玄、李丰超、胡臣业、冯雨夕、王晓梦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  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289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向“新”而行，“能”创未来——以比亚迪为例的新能源汽车认知及消费调查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朱雅旭、崔浩卿、周玉青、李  妍、陈瑾钰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冯  绪</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天津科技大学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“种草”需有料-网红经济背景下种草平台对消费者美妆购物意愿和满意度的影响研究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吴  珍、黄玲玲、刘  洁、刘袗亿、王瑞霞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王仙雅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天津体育学院</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相约津体 惠民有你——天津市体育惠民卡宣传效果与使用情况调查研究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李永平、孙铭泽、高  薇、黄浩雪、林明玉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杨晓晨、佟海威、王化强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北方民族大学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同“肝”共苦，所向“氪”捷—基于手游玩家肝氪意愿的游戏价值调查研究，以《和平精英》为例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魏可欣、樊  娜、许鑫翼、郝佳欣、邓  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马少娟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北方民族大学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“葡天同庆，萄你欢心，醉美宁夏”——宁夏贺兰山产区葡萄酒产业现状分析</w:t>
            </w:r>
            <w:r>
              <w:rPr>
                <w:rFonts w:ascii="Arial" w:hAnsi="Arial" w:eastAsia="宋体" w:cs="Arial"/>
                <w:i w:val="0"/>
                <w:iCs w:val="0"/>
                <w:color w:val="000000"/>
                <w:kern w:val="0"/>
                <w:sz w:val="20"/>
                <w:szCs w:val="20"/>
                <w:u w:val="none"/>
                <w:lang w:val="en-US" w:eastAsia="zh-CN" w:bidi="ar"/>
              </w:rPr>
              <w:t xml:space="preserve">     </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  静、胡晓莉、王园园、王元一、王  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马少娟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“智解”停车难题、助力智慧城市建设——兰州市停车问题现状调查分析与对策建议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畅、赵静娴、马玉洋、丁转霞、贺文蕙</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高海燕</w:t>
            </w:r>
          </w:p>
        </w:tc>
      </w:tr>
      <w:tr>
        <w:tblPrEx>
          <w:tblCellMar>
            <w:top w:w="0" w:type="dxa"/>
            <w:left w:w="108" w:type="dxa"/>
            <w:bottom w:w="0" w:type="dxa"/>
            <w:right w:w="108" w:type="dxa"/>
          </w:tblCellMar>
        </w:tblPrEx>
        <w:trPr>
          <w:trHeight w:val="70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“婚育新风进万家，家家胜开幸福花”——兰州市青年群体婚育意愿现状及影响因素分析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黄登江、王茹梦、邓玉璇、洪宝英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韩  君</w:t>
            </w:r>
          </w:p>
        </w:tc>
      </w:tr>
      <w:tr>
        <w:tblPrEx>
          <w:tblCellMar>
            <w:top w:w="0" w:type="dxa"/>
            <w:left w:w="108" w:type="dxa"/>
            <w:bottom w:w="0" w:type="dxa"/>
            <w:right w:w="108" w:type="dxa"/>
          </w:tblCellMar>
        </w:tblPrEx>
        <w:trPr>
          <w:trHeight w:val="70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乡村振兴战略背景下基于农户视角的农村空心化治理—以渭源县路西村为例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郭连珍、黄  茜、吴毅斌</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杨盛菁</w:t>
            </w:r>
          </w:p>
        </w:tc>
      </w:tr>
      <w:tr>
        <w:tblPrEx>
          <w:tblCellMar>
            <w:top w:w="0" w:type="dxa"/>
            <w:left w:w="108" w:type="dxa"/>
            <w:bottom w:w="0" w:type="dxa"/>
            <w:right w:w="108" w:type="dxa"/>
          </w:tblCellMar>
        </w:tblPrEx>
        <w:trPr>
          <w:trHeight w:val="73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“小手一抖，音有尽有”——基于西北地区用户对抖音APP的满意度和行为意愿影响因素分析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王建平、邴贵英、石  榕、苟小乐</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孙景云</w:t>
            </w:r>
          </w:p>
        </w:tc>
      </w:tr>
      <w:tr>
        <w:tblPrEx>
          <w:tblCellMar>
            <w:top w:w="0" w:type="dxa"/>
            <w:left w:w="108" w:type="dxa"/>
            <w:bottom w:w="0" w:type="dxa"/>
            <w:right w:w="108" w:type="dxa"/>
          </w:tblCellMar>
        </w:tblPrEx>
        <w:trPr>
          <w:trHeight w:val="73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5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于山川之间，品地道“甘味”——消费者对“甘味”农产品区域公用品牌的品牌建设感知及购买行为调查研究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王银灵、王学萍、原  源、余  曼、卢哲涵</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党  玮</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299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兰州交通大学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“中”华瑰宝， “医”寿延年——甘肃省中医药推广与发展调查研究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郑惠丹、文丽威、张亚楠、亓绚薇、马欣豪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王婷婷、任静梅</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西北师范大学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“数慧”西北，“约惠”校园——数字人民币在兰州市高校推广影响因素的调查研究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彭  琳、罗宇琪、张  梅、韩怡婧、李志航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徐媛媛</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石河子大学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果色天“疆”,秀丽多“汁”——直播助农视域下抖音平台消费者对新疆特色农产品购买意愿及影响因素研究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赵赛伟、刘浩冬、陈洪利、沈明财、贾小萱</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徐秋艳、齐晓辉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石河子大学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青青子衿，“慢”缘何因——新疆高校毕业生“慢就业”现象的成因分析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魏振琪、王红艳、朱会东、李玉波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石河子大学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是“敲门砖”还是“孔乙己脱不下的长衫”——后疫情时代新疆大学生就业焦虑现状及影响因素调查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马万里、孔心敏、王晓晶、魏荟茹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公道选贤才，正派任能人——S省公务员人才需求及工作满意度分析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李佳殊、冯秀芳、张静欣、蒋欣宇、孔  轩</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王金涛、马长发</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“内外兼修，品效合一”——短视频广告场景价值对消费者购买意愿影响</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张玉旋、娄小妍、解竣杰、谢亚红、王宝娟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  炜、陈玉萍、吴湘繁</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村民视角下乡村人居环境整治满意度的测度</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戎锡平、赵若男、张雪凝、任  媛、谢  洋</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陈小昆</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一本万利“薅”羊毛——省钱卡满意度与营销策略调查分析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李慧龙、国兴然、陈敏文、廖学莹、胡鑫颖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于海征、艾斯卡尔·肉孜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鬓微霜，又何妨——关于中青年对赡养与养老的问卷调查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叶文倩、包秀坤、朱  旭、蒋卓庆、王  煊</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孙  毅、魏建杰</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309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情牵西域，枣进万家—新疆和田红枣消费市场调查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婕、赵  莹、米合日阿依·艾力、邬菡姝</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晔</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新疆农业大学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基于CVM居民公共生态产品支付决策行为调查——以江苏省、山东省、河南省为例</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徐金泽、陈梦茜、闫天亮、赵文静、徐良铨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王承武、李  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昆明理工大学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“后疫情时代”昆明市中老年群体网络消费意愿调查研究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  征、赵顺昱、邓建为、邓  根、贾朝丰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李柚洁、尤  磊</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昆明理工大学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纵揽预制万亿蓝海,群雄逐鹿正当时——“政策新规”背景下昆明市预制菜消费需求及潜在市场调查研究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熊正榆、彭  训、池承琪、赵欣茹、郭  颖</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杨兰军、付英姿、吴刘仓</w:t>
            </w:r>
          </w:p>
        </w:tc>
      </w:tr>
      <w:tr>
        <w:tblPrEx>
          <w:tblCellMar>
            <w:top w:w="0" w:type="dxa"/>
            <w:left w:w="108" w:type="dxa"/>
            <w:bottom w:w="0" w:type="dxa"/>
            <w:right w:w="108" w:type="dxa"/>
          </w:tblCellMar>
        </w:tblPrEx>
        <w:trPr>
          <w:trHeight w:val="9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西南林业大学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农民专业合作社对农户借贷可得性的作用机制与影响效应研究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文  枚、刘  静、孙钰婷、袁  伟</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张连刚</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云滇干巴分外香，今朝方食盼来年—云南省牛干巴的购买意愿及其影响因素市场调查研究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张羽涵、陈  燚、高顺洁、叶金莉、戴登鸾</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唐年胜、唐安民、陈  丹</w:t>
            </w:r>
          </w:p>
        </w:tc>
      </w:tr>
      <w:tr>
        <w:tblPrEx>
          <w:tblCellMar>
            <w:top w:w="0" w:type="dxa"/>
            <w:left w:w="108" w:type="dxa"/>
            <w:bottom w:w="0" w:type="dxa"/>
            <w:right w:w="108" w:type="dxa"/>
          </w:tblCellMar>
        </w:tblPrEx>
        <w:trPr>
          <w:trHeight w:val="643"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left"/>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世界天麻看云南，云南天麻看彝良—彝良县小草坝天麻市场潜力与品牌影响力调研分析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娟、岳  莹、王  清、周  婕、杜旭涛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潘东东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生命接力·大爱传递——昆明市大学生遗体器官捐献意愿及影响因素调查研究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邢晋嘉、刘慧梅、谭  云、郭春晓、华文杰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潘东东、李  贤、张韵祺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“孔乙己，孔亦己，恐已己”---响应云南人才强省战略，聚焦昆明市大学生学历禁锢就业现象的调研分析报告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  梓、冯  頔、田丽霞、杨彩艺、施剑蓉</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李会琼、陈  丹、吴  莹</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翠羽明“当”,白玉良“归”—乡村振兴战略下马厂当归品牌建设与影响力提升的探索分析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陈德聪、袁  佳、卞逸凡、杨月月、张  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潘东东、唐年胜、吴  莹</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319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仙草石斛 致富法宝—以保山市为例的云南石斛产业市场调查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刘子承、杨兴源、郝晨琛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李会琼</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“运动新业态，健康不打烊”——基于大学生体验满意度的线上健身产业发展研究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刘佩瑶、李东钊、谷晓艺、金佳婷、罗  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樊爱霞</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云南民族大学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食尽美味，预制珍馐——昆明市猪肉类预制菜 消费者认知度与满意度调查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闫伟男、姚保帅、黄秋妍、康  思、白丹</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樊爱霞、潘海岚</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温州大学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“币”路蓝缕，“人”重道远——基于温州市营商环境下数字人民币发展状况调查研究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俞汪华、齐圆圆、许  诺、蔡曼虹、魏公武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蔡风景</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消费市场吹来“绿色风”——杭州市绿色消费现状和居民参与意愿调查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张旻柳、金涛、杨恩慈、何莉婕、许宜婕</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陈雄强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夕阳无限好，人间重晚情——杭州市老年友好型社区建设满意度及前景调查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杨雅迪、胡诗宇、杨轲皓、刘一鸣</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胡玉琴、陈雄强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县域普惠幼儿园资源差异和发展优化路径探究——基于浙江省三地十二县的调查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王哲潮、江奕娴、解英甲、胡方平、潘索索</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邱  瑾、洪兴建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浙江财经大学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数字生活，“智”在“币”行——杭州市数字人民币使用现状及其满意度调查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刘佳丽、余文俊、费  凡、赵海军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陈雄强、洪兴建</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数字乡村背景下破解公共服务碎片化的诸暨密码——诸暨市乡村“智”治新模式满意度及效果研究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屈明龙、张含妍、卢瑀璟、林  晟、姚振民</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问渠哪得清如许，为有源头“数治”来——“教育魔方”背景下中小学数字化转型实践成效和风险识别探究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沈  莹、林子衿、骆  骏、陈家焰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329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浙江师范大学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“易”言之隐，“难”掩之私：手机用户隐私保护的困境与突围——基于浙江省8市2365份问卷的抽样调查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  娇、虞安妮、李佳辉、吴楠婷、林亚飞</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马兴超、李  娜</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潘多拉“模”盒还是阿拉丁“神”灯—大学生ChatGPT学习感知意愿及其价值观导向路径研究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刘丰宁、付斯琦、袁  杰、易  盛、张利博</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李曼曼</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重庆工商大学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“草”长心扉，四月天——“种草”对Z世代年轻人消费行为的影响</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管自明、胡丁文、田  鹏、李  京</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陈明镜、秦湘斌</w:t>
            </w:r>
          </w:p>
        </w:tc>
      </w:tr>
      <w:tr>
        <w:tblPrEx>
          <w:tblCellMar>
            <w:top w:w="0" w:type="dxa"/>
            <w:left w:w="108" w:type="dxa"/>
            <w:bottom w:w="0" w:type="dxa"/>
            <w:right w:w="108" w:type="dxa"/>
          </w:tblCellMar>
        </w:tblPrEx>
        <w:trPr>
          <w:trHeight w:val="67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学校名称</w:t>
            </w:r>
          </w:p>
        </w:tc>
        <w:tc>
          <w:tcPr>
            <w:tcW w:w="382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获奖名称</w:t>
            </w:r>
          </w:p>
        </w:tc>
        <w:tc>
          <w:tcPr>
            <w:tcW w:w="253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获奖学生</w:t>
            </w:r>
          </w:p>
        </w:tc>
        <w:tc>
          <w:tcPr>
            <w:tcW w:w="167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Theme="minorEastAsia" w:hAnsiTheme="minorEastAsia" w:cstheme="minorEastAsia"/>
                <w:b/>
                <w:bCs/>
                <w:color w:val="000000"/>
                <w:sz w:val="20"/>
                <w:szCs w:val="20"/>
              </w:rPr>
            </w:pPr>
            <w:r>
              <w:rPr>
                <w:rFonts w:hint="eastAsia" w:asciiTheme="minorEastAsia" w:hAnsiTheme="minorEastAsia" w:cstheme="minorEastAsia"/>
                <w:b/>
                <w:bCs/>
                <w:color w:val="000000"/>
                <w:kern w:val="0"/>
                <w:sz w:val="20"/>
                <w:szCs w:val="20"/>
                <w:lang w:bidi="ar"/>
              </w:rPr>
              <w:t>指导教师</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不觅仙方觅“睡方”——重庆市大学生睡眠质量调查及影响因素研究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屈  丽、龙  亿、冀绘佳、杨  旭、吕奥华</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潘林伟</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重庆交通大学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道阻且长，行则将至——国产科幻影视作品市场现状及前景分析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王红力、侯朝慧、王一铭</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  健</w:t>
            </w:r>
          </w:p>
        </w:tc>
      </w:tr>
      <w:tr>
        <w:tblPrEx>
          <w:tblCellMar>
            <w:top w:w="0" w:type="dxa"/>
            <w:left w:w="108" w:type="dxa"/>
            <w:bottom w:w="0" w:type="dxa"/>
            <w:right w:w="108" w:type="dxa"/>
          </w:tblCellMar>
        </w:tblPrEx>
        <w:trPr>
          <w:trHeight w:val="66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“考编热”重归视野——大学生考编意愿及影响因素分析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董于琳、陈艺雯、王  凤、王凤萍、陈思余</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张新功、张文萌</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品牌猪肉的发声——连锁门店的品牌猪肉与顾客的“较量”</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  庆、邹 静、魏祖兰、袁小梅、赵永胜</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刘立汉</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“白冰冰”出圈攻略--国潮风下，地方美食成为爆品的市场调研分析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马天宇、鲁夕芷、尹彦力</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刘立汉、罗 萍</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“果色茶香，酒韵悠长”——乡村振兴背景下川渝地区低度果茶酒市场动态消费模式研究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刘朗亭、刘  应、张  怡、孙  桦、邹玙璠</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高  英、陈  林</w:t>
            </w:r>
          </w:p>
        </w:tc>
      </w:tr>
      <w:tr>
        <w:tblPrEx>
          <w:tblCellMar>
            <w:top w:w="0" w:type="dxa"/>
            <w:left w:w="108" w:type="dxa"/>
            <w:bottom w:w="0" w:type="dxa"/>
            <w:right w:w="108" w:type="dxa"/>
          </w:tblCellMar>
        </w:tblPrEx>
        <w:trPr>
          <w:trHeight w:val="42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338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重庆师范大学</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食者民之本，食品品牌的'赢'销之旅——基于年轻消费者对现代食品的偏爱度研究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郎东山、邓  昕、王宇轩、赵  倩、李  乔</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heme="minorEastAsia" w:hAnsiTheme="minorEastAsia" w:cstheme="minorEastAsia"/>
                <w:color w:val="000000"/>
                <w:sz w:val="20"/>
                <w:szCs w:val="20"/>
              </w:rPr>
            </w:pPr>
            <w:r>
              <w:rPr>
                <w:rFonts w:hint="eastAsia" w:ascii="宋体" w:hAnsi="宋体" w:eastAsia="宋体" w:cs="宋体"/>
                <w:i w:val="0"/>
                <w:iCs w:val="0"/>
                <w:color w:val="000000"/>
                <w:kern w:val="0"/>
                <w:sz w:val="20"/>
                <w:szCs w:val="20"/>
                <w:u w:val="none"/>
                <w:lang w:val="en-US" w:eastAsia="zh-CN" w:bidi="ar"/>
              </w:rPr>
              <w:t>刘学文、刘立汉、唐莉萍</w:t>
            </w:r>
          </w:p>
        </w:tc>
      </w:tr>
    </w:tbl>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附件2</w:t>
      </w:r>
    </w:p>
    <w:p>
      <w:pPr>
        <w:widowControl/>
        <w:jc w:val="center"/>
        <w:rPr>
          <w:b/>
          <w:bCs/>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全国大学生市场调查与分析大赛(研究生组)</w:t>
      </w:r>
    </w:p>
    <w:p>
      <w:pPr>
        <w:widowControl/>
        <w:jc w:val="cente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优秀指导教师</w:t>
      </w:r>
      <w:r>
        <w:rPr>
          <w:rFonts w:hint="eastAsia" w:ascii="宋体" w:hAnsi="宋体" w:eastAsia="宋体" w:cs="宋体"/>
          <w:b/>
          <w:bCs/>
          <w:color w:val="000000"/>
          <w:kern w:val="0"/>
          <w:sz w:val="24"/>
          <w:lang w:val="en-US" w:eastAsia="zh-CN" w:bidi="ar"/>
        </w:rPr>
        <w:t>131</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tbl>
      <w:tblPr>
        <w:tblStyle w:val="4"/>
        <w:tblW w:w="5630" w:type="dxa"/>
        <w:jc w:val="center"/>
        <w:tblLayout w:type="autofit"/>
        <w:tblCellMar>
          <w:top w:w="0" w:type="dxa"/>
          <w:left w:w="108" w:type="dxa"/>
          <w:bottom w:w="0" w:type="dxa"/>
          <w:right w:w="108" w:type="dxa"/>
        </w:tblCellMar>
      </w:tblPr>
      <w:tblGrid>
        <w:gridCol w:w="863"/>
        <w:gridCol w:w="2783"/>
        <w:gridCol w:w="1984"/>
      </w:tblGrid>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84"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蔡晓薇</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琴</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钱  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赵明涛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朱艳玲</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李鲜苗</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程  晨</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刘冀琼</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杨利峰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北京工商大学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  玲</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北京交通大学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郭春芳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北京交通大学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谢  祥</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石峻驿</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北京物资学院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  茜</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北京物资学院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姜天英</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北京物资学院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尹洁婷</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周振坤</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苏宇楠</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魏传华</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于力超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兰州交通大学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党  玮</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蒋家坤</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北京师范大学珠海校区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邱  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韩清池</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刘照德</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84"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孟凡强</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杨林涛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滕法鑫</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王素梅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吴幸雅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肖永火</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袁中华</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邓国和</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黄恒振</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熊文俊</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蒋远营</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欧利松</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  尧</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梁龙跃</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邱利军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王锦荣</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张小彬</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章  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郭立硕</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宋晓刚</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张子贤</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石家庄铁道大学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李玉红</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李文宝壮</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潘  伟</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  屹</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潘莹丽</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池毛毛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  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马海燕</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84"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blue"/>
              </w:rPr>
            </w:pPr>
            <w:r>
              <w:rPr>
                <w:rFonts w:hint="eastAsia" w:ascii="宋体" w:hAnsi="宋体" w:eastAsia="宋体" w:cs="宋体"/>
                <w:i w:val="0"/>
                <w:iCs w:val="0"/>
                <w:color w:val="000000"/>
                <w:kern w:val="0"/>
                <w:sz w:val="20"/>
                <w:szCs w:val="20"/>
                <w:u w:val="none"/>
                <w:lang w:val="en-US" w:eastAsia="zh-CN" w:bidi="ar"/>
              </w:rPr>
              <w:t>55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blue"/>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blue"/>
              </w:rPr>
            </w:pPr>
            <w:r>
              <w:rPr>
                <w:rFonts w:hint="eastAsia" w:ascii="宋体" w:hAnsi="宋体" w:eastAsia="宋体" w:cs="宋体"/>
                <w:i w:val="0"/>
                <w:iCs w:val="0"/>
                <w:color w:val="000000"/>
                <w:kern w:val="0"/>
                <w:sz w:val="20"/>
                <w:szCs w:val="20"/>
                <w:u w:val="none"/>
                <w:lang w:val="en-US" w:eastAsia="zh-CN" w:bidi="ar"/>
              </w:rPr>
              <w:t>王林珠</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胡淑兰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蒋  锋</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任英华</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张立军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  辉</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滨</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吴亮芳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  晶</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长沙理工大学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赵乃非</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长沙理工大学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朱恩文</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季春艺</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郝红霞</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林金官</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汪红霞</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赵彦勇</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齐祥芹</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史  恒</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谭  利</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陶春海</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李志鹏</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苏海涛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周德才</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鲍晓娜</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范晓男</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肖  洁</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  耀</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辽宁工程技术大学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吴正祥</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学校名称</w:t>
            </w:r>
          </w:p>
        </w:tc>
        <w:tc>
          <w:tcPr>
            <w:tcW w:w="1984"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辽宁工业大学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刘晓伟</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沈阳工业大学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  洋</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北方民族大学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李存林</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北方民族大学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  明</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曲阜师范大学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王文武</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曲阜师范大学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朱  静</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王开科</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王晓红</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山西财经大学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郜  芬</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山西财经大学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朱  波</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方永恒</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  娜</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吕启嘉</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周恩毅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晏文隽</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  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华东师范大学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王亚平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华东师范大学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钟  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刘诚洁</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刘海泉</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  霞</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上海海事大学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李序颖</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上海交通大学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薛  可</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成都理工大学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刘后平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成都理工大学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王丽英</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成都信息工程大学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黄  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成都信息工程大学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  臣</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西南石油大学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  萌</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白东杰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学校名称</w:t>
            </w:r>
          </w:p>
        </w:tc>
        <w:tc>
          <w:tcPr>
            <w:tcW w:w="1984"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程郁泰</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  萌</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李兴华</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苏传临</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王宏炜</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  健</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  寅</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尹  剑</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石河子大学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  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石河子大学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朱  辉</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李会琼</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潘东东</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唐  琳</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  理</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张艳青</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赵普映</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云南大学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周建军</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李时兴</w:t>
            </w:r>
          </w:p>
        </w:tc>
      </w:tr>
      <w:tr>
        <w:tblPrEx>
          <w:tblCellMar>
            <w:top w:w="0" w:type="dxa"/>
            <w:left w:w="108" w:type="dxa"/>
            <w:bottom w:w="0" w:type="dxa"/>
            <w:right w:w="108" w:type="dxa"/>
          </w:tblCellMar>
        </w:tblPrEx>
        <w:trPr>
          <w:trHeight w:val="454"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周银香</w:t>
            </w:r>
          </w:p>
        </w:tc>
      </w:tr>
    </w:tbl>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b/>
          <w:bCs/>
          <w:color w:val="000000"/>
          <w:kern w:val="0"/>
          <w:sz w:val="28"/>
          <w:szCs w:val="28"/>
          <w:lang w:eastAsia="zh-CN" w:bidi="ar"/>
        </w:rPr>
      </w:pPr>
      <w:r>
        <w:rPr>
          <w:rFonts w:hint="eastAsia" w:ascii="宋体" w:hAnsi="宋体" w:eastAsia="宋体" w:cs="宋体"/>
          <w:b/>
          <w:bCs/>
          <w:color w:val="000000"/>
          <w:kern w:val="0"/>
          <w:sz w:val="28"/>
          <w:szCs w:val="28"/>
          <w:lang w:bidi="ar"/>
        </w:rPr>
        <w:t>附件</w:t>
      </w:r>
      <w:r>
        <w:rPr>
          <w:rFonts w:hint="eastAsia" w:ascii="宋体" w:hAnsi="宋体" w:eastAsia="宋体" w:cs="宋体"/>
          <w:b/>
          <w:bCs/>
          <w:color w:val="000000"/>
          <w:kern w:val="0"/>
          <w:sz w:val="28"/>
          <w:szCs w:val="28"/>
          <w:lang w:val="en-US" w:eastAsia="zh-CN" w:bidi="ar"/>
        </w:rPr>
        <w:t>3</w:t>
      </w:r>
    </w:p>
    <w:p>
      <w:pPr>
        <w:widowControl/>
        <w:jc w:val="center"/>
        <w:rPr>
          <w:b/>
          <w:bCs/>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全国大学生市场调查与分析大赛(研究生组)</w:t>
      </w:r>
    </w:p>
    <w:p>
      <w:pPr>
        <w:widowControl/>
        <w:jc w:val="center"/>
        <w:rPr>
          <w:rFonts w:hint="eastAsia" w:ascii="宋体" w:hAnsi="宋体" w:eastAsia="宋体" w:cs="宋体"/>
          <w:bCs/>
          <w:color w:val="000000"/>
          <w:kern w:val="0"/>
          <w:sz w:val="24"/>
          <w:lang w:bidi="ar"/>
        </w:rPr>
      </w:pPr>
      <w:r>
        <w:rPr>
          <w:rFonts w:hint="eastAsia" w:ascii="宋体" w:hAnsi="宋体" w:eastAsia="宋体" w:cs="宋体"/>
          <w:b/>
          <w:bCs/>
          <w:color w:val="000000"/>
          <w:kern w:val="0"/>
          <w:sz w:val="28"/>
          <w:szCs w:val="28"/>
          <w:lang w:val="en-US" w:eastAsia="zh-CN" w:bidi="ar"/>
        </w:rPr>
        <w:t>最佳院校组织奖</w:t>
      </w:r>
      <w:r>
        <w:rPr>
          <w:rFonts w:hint="eastAsia" w:ascii="宋体" w:hAnsi="宋体" w:eastAsia="宋体" w:cs="宋体"/>
          <w:b/>
          <w:bCs/>
          <w:color w:val="000000"/>
          <w:kern w:val="0"/>
          <w:sz w:val="24"/>
          <w:lang w:val="en-US" w:eastAsia="zh-CN" w:bidi="ar"/>
        </w:rPr>
        <w:t>15</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tbl>
      <w:tblPr>
        <w:tblStyle w:val="5"/>
        <w:tblW w:w="3330" w:type="pct"/>
        <w:tblInd w:w="1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3622" w:type="pct"/>
            <w:shd w:val="clear" w:color="auto" w:fill="B4C6E7" w:themeFill="accent5" w:themeFillTint="66"/>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b/>
                <w:bCs/>
                <w:i w:val="0"/>
                <w:iCs w:val="0"/>
                <w:color w:val="000000"/>
                <w:kern w:val="0"/>
                <w:sz w:val="20"/>
                <w:szCs w:val="20"/>
                <w:u w:val="none"/>
                <w:lang w:val="en-US" w:eastAsia="zh-CN" w:bidi="ar"/>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中央民族大学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2</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贵州大学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3</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4</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中南财经政法大学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5</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湖南师范大学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6</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长春工业大学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7</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南京审计大学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8</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9</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山西大学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10</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11</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上海工程技术大学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12</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天津财经大学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13</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14</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15</w:t>
            </w:r>
          </w:p>
        </w:tc>
        <w:tc>
          <w:tcPr>
            <w:tcW w:w="3622" w:type="pct"/>
            <w:vAlign w:val="center"/>
          </w:tcPr>
          <w:p>
            <w:pPr>
              <w:keepNext w:val="0"/>
              <w:keepLines w:val="0"/>
              <w:widowControl/>
              <w:suppressLineNumbers w:val="0"/>
              <w:jc w:val="center"/>
              <w:textAlignment w:val="center"/>
              <w:rPr>
                <w:rFonts w:hint="eastAsia" w:ascii="宋体" w:hAnsi="宋体" w:eastAsia="宋体" w:cs="宋体"/>
                <w:bCs/>
                <w:color w:val="000000"/>
                <w:kern w:val="0"/>
                <w:sz w:val="20"/>
                <w:szCs w:val="20"/>
                <w:vertAlign w:val="baseline"/>
                <w:lang w:bidi="ar"/>
              </w:rPr>
            </w:pPr>
            <w:r>
              <w:rPr>
                <w:rFonts w:hint="eastAsia" w:ascii="宋体" w:hAnsi="宋体" w:eastAsia="宋体" w:cs="宋体"/>
                <w:i w:val="0"/>
                <w:iCs w:val="0"/>
                <w:color w:val="000000"/>
                <w:kern w:val="0"/>
                <w:sz w:val="20"/>
                <w:szCs w:val="20"/>
                <w:u w:val="none"/>
                <w:lang w:val="en-US" w:eastAsia="zh-CN" w:bidi="ar"/>
              </w:rPr>
              <w:t>重庆师范大学</w:t>
            </w:r>
          </w:p>
        </w:tc>
      </w:tr>
    </w:tbl>
    <w:p>
      <w:pPr>
        <w:widowControl/>
        <w:jc w:val="center"/>
        <w:rPr>
          <w:rFonts w:hint="eastAsia" w:ascii="宋体" w:hAnsi="宋体" w:eastAsia="宋体" w:cs="宋体"/>
          <w:bCs/>
          <w:color w:val="000000"/>
          <w:kern w:val="0"/>
          <w:sz w:val="24"/>
          <w:lang w:bidi="ar"/>
        </w:rPr>
      </w:pPr>
    </w:p>
    <w:p>
      <w:pPr>
        <w:rPr>
          <w:rFonts w:hint="eastAsia" w:ascii="宋体" w:hAnsi="宋体" w:eastAsia="宋体" w:cs="宋体"/>
          <w:sz w:val="20"/>
          <w:szCs w:val="20"/>
        </w:rPr>
      </w:pPr>
    </w:p>
    <w:sectPr>
      <w:pgSz w:w="11906" w:h="16838"/>
      <w:pgMar w:top="1474" w:right="1800" w:bottom="13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A9CA2EC-B63D-4B45-8C25-E98E5A85D356}"/>
  </w:font>
  <w:font w:name="黑体">
    <w:panose1 w:val="02010609060101010101"/>
    <w:charset w:val="86"/>
    <w:family w:val="auto"/>
    <w:pitch w:val="default"/>
    <w:sig w:usb0="800002BF" w:usb1="38CF7CFA" w:usb2="00000016" w:usb3="00000000" w:csb0="00040001" w:csb1="00000000"/>
    <w:embedRegular r:id="rId2" w:fontKey="{D9E41390-582C-493B-B4A3-ACAE563406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DEC1BA27-C604-4EC5-AA26-C25D9DEF91BD}"/>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embedRegular r:id="rId4" w:fontKey="{9F89B038-E2CD-42BA-A065-23CF994AC055}"/>
  </w:font>
  <w:font w:name="仿宋_GB2312">
    <w:panose1 w:val="02010609030101010101"/>
    <w:charset w:val="86"/>
    <w:family w:val="modern"/>
    <w:pitch w:val="default"/>
    <w:sig w:usb0="00000001" w:usb1="080E0000" w:usb2="00000000" w:usb3="00000000" w:csb0="00040000" w:csb1="00000000"/>
    <w:embedRegular r:id="rId5" w:fontKey="{F66B7D1C-D525-4825-A1CB-145716BD4933}"/>
  </w:font>
  <w:font w:name="微软雅黑">
    <w:panose1 w:val="020B0503020204020204"/>
    <w:charset w:val="86"/>
    <w:family w:val="auto"/>
    <w:pitch w:val="default"/>
    <w:sig w:usb0="80000287" w:usb1="2ACF3C50" w:usb2="00000016" w:usb3="00000000" w:csb0="0004001F" w:csb1="00000000"/>
    <w:embedRegular r:id="rId6" w:fontKey="{2E0F60F2-6852-400D-8B6C-9F3D58781A5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OTViNzEwNzU3NTY3NmI5OGY3NDgyZDkwNWFhNjAifQ=="/>
  </w:docVars>
  <w:rsids>
    <w:rsidRoot w:val="0F0D307C"/>
    <w:rsid w:val="00270A65"/>
    <w:rsid w:val="00354BBE"/>
    <w:rsid w:val="003C4363"/>
    <w:rsid w:val="00600960"/>
    <w:rsid w:val="006B4EE3"/>
    <w:rsid w:val="008350B4"/>
    <w:rsid w:val="00954DE7"/>
    <w:rsid w:val="00CA1BCA"/>
    <w:rsid w:val="00CC3914"/>
    <w:rsid w:val="00E929BD"/>
    <w:rsid w:val="00ED3BD8"/>
    <w:rsid w:val="00FA5372"/>
    <w:rsid w:val="00FE5D18"/>
    <w:rsid w:val="01671BDD"/>
    <w:rsid w:val="016C598B"/>
    <w:rsid w:val="01731C49"/>
    <w:rsid w:val="01A46D14"/>
    <w:rsid w:val="01F01BD2"/>
    <w:rsid w:val="02510197"/>
    <w:rsid w:val="041E5640"/>
    <w:rsid w:val="04DC4690"/>
    <w:rsid w:val="054D0DBB"/>
    <w:rsid w:val="071163A2"/>
    <w:rsid w:val="07342561"/>
    <w:rsid w:val="07DD0F27"/>
    <w:rsid w:val="07FE66CB"/>
    <w:rsid w:val="092A487F"/>
    <w:rsid w:val="099C263F"/>
    <w:rsid w:val="09C60C5C"/>
    <w:rsid w:val="09E66B84"/>
    <w:rsid w:val="0A8266AF"/>
    <w:rsid w:val="0A832C38"/>
    <w:rsid w:val="0B251F08"/>
    <w:rsid w:val="0BD04822"/>
    <w:rsid w:val="0C045974"/>
    <w:rsid w:val="0C6E11E9"/>
    <w:rsid w:val="0C75512D"/>
    <w:rsid w:val="0E245572"/>
    <w:rsid w:val="0E7E366C"/>
    <w:rsid w:val="0EB92499"/>
    <w:rsid w:val="0F0D307C"/>
    <w:rsid w:val="0F5A279E"/>
    <w:rsid w:val="0FE408D7"/>
    <w:rsid w:val="11577B76"/>
    <w:rsid w:val="14627FE2"/>
    <w:rsid w:val="149C192E"/>
    <w:rsid w:val="14A95C11"/>
    <w:rsid w:val="14FB46BE"/>
    <w:rsid w:val="158712C3"/>
    <w:rsid w:val="17031336"/>
    <w:rsid w:val="175C6F7B"/>
    <w:rsid w:val="18583BD5"/>
    <w:rsid w:val="18AD6BE6"/>
    <w:rsid w:val="18B4333C"/>
    <w:rsid w:val="19FB0CBC"/>
    <w:rsid w:val="1BB83CDC"/>
    <w:rsid w:val="1C5F38F6"/>
    <w:rsid w:val="1C7941D4"/>
    <w:rsid w:val="1D8611E5"/>
    <w:rsid w:val="1DF440DF"/>
    <w:rsid w:val="1E540F9F"/>
    <w:rsid w:val="1E7E1EBC"/>
    <w:rsid w:val="1F9267F6"/>
    <w:rsid w:val="1FA1038E"/>
    <w:rsid w:val="224B4BE5"/>
    <w:rsid w:val="227A0170"/>
    <w:rsid w:val="22BB6B16"/>
    <w:rsid w:val="230166C6"/>
    <w:rsid w:val="232E1915"/>
    <w:rsid w:val="237E7C93"/>
    <w:rsid w:val="23FA63DA"/>
    <w:rsid w:val="242D23BA"/>
    <w:rsid w:val="244F6432"/>
    <w:rsid w:val="25585215"/>
    <w:rsid w:val="25AD200E"/>
    <w:rsid w:val="267A78CB"/>
    <w:rsid w:val="27156F30"/>
    <w:rsid w:val="27C64799"/>
    <w:rsid w:val="27EB411E"/>
    <w:rsid w:val="28482B05"/>
    <w:rsid w:val="28F961C7"/>
    <w:rsid w:val="29E840DD"/>
    <w:rsid w:val="2A966EC1"/>
    <w:rsid w:val="2C8B6BB2"/>
    <w:rsid w:val="2C90798A"/>
    <w:rsid w:val="2D39592C"/>
    <w:rsid w:val="2EEF6BEA"/>
    <w:rsid w:val="2F9935C9"/>
    <w:rsid w:val="306F78B6"/>
    <w:rsid w:val="31F6203D"/>
    <w:rsid w:val="337F31C8"/>
    <w:rsid w:val="33BB3583"/>
    <w:rsid w:val="344923E9"/>
    <w:rsid w:val="36E6623E"/>
    <w:rsid w:val="370F6D6B"/>
    <w:rsid w:val="38D423E6"/>
    <w:rsid w:val="39052A15"/>
    <w:rsid w:val="398B3CB6"/>
    <w:rsid w:val="3A485F13"/>
    <w:rsid w:val="3AC21656"/>
    <w:rsid w:val="3B9F67BF"/>
    <w:rsid w:val="3C02011A"/>
    <w:rsid w:val="3C1D251D"/>
    <w:rsid w:val="3DA238C6"/>
    <w:rsid w:val="3E4846B5"/>
    <w:rsid w:val="3E61648D"/>
    <w:rsid w:val="3EC5156D"/>
    <w:rsid w:val="3F413103"/>
    <w:rsid w:val="405E238A"/>
    <w:rsid w:val="41EF2235"/>
    <w:rsid w:val="42620A28"/>
    <w:rsid w:val="43081BD1"/>
    <w:rsid w:val="4327340C"/>
    <w:rsid w:val="453D6149"/>
    <w:rsid w:val="45716F0B"/>
    <w:rsid w:val="45761D23"/>
    <w:rsid w:val="461C28D4"/>
    <w:rsid w:val="47DB0D48"/>
    <w:rsid w:val="47FE38FA"/>
    <w:rsid w:val="48DE4DA9"/>
    <w:rsid w:val="49917269"/>
    <w:rsid w:val="4A274363"/>
    <w:rsid w:val="4A442D20"/>
    <w:rsid w:val="4A673B5B"/>
    <w:rsid w:val="4B931D1A"/>
    <w:rsid w:val="4BCA5457"/>
    <w:rsid w:val="4D825E67"/>
    <w:rsid w:val="4F1730F2"/>
    <w:rsid w:val="4F844CD5"/>
    <w:rsid w:val="50AC3AD8"/>
    <w:rsid w:val="51140B18"/>
    <w:rsid w:val="51271DBC"/>
    <w:rsid w:val="52B256B5"/>
    <w:rsid w:val="52BC1043"/>
    <w:rsid w:val="531655A5"/>
    <w:rsid w:val="53192C95"/>
    <w:rsid w:val="5349371A"/>
    <w:rsid w:val="536C4684"/>
    <w:rsid w:val="54640CCA"/>
    <w:rsid w:val="546A00FF"/>
    <w:rsid w:val="55C074B2"/>
    <w:rsid w:val="56220DA3"/>
    <w:rsid w:val="57025DBF"/>
    <w:rsid w:val="57044C57"/>
    <w:rsid w:val="571C1C97"/>
    <w:rsid w:val="589F66DB"/>
    <w:rsid w:val="595128D6"/>
    <w:rsid w:val="5A5B4884"/>
    <w:rsid w:val="5ABF6EB7"/>
    <w:rsid w:val="5ADE798F"/>
    <w:rsid w:val="5B435A44"/>
    <w:rsid w:val="5B632F46"/>
    <w:rsid w:val="5B991B08"/>
    <w:rsid w:val="5C6A78BB"/>
    <w:rsid w:val="5C7C24AB"/>
    <w:rsid w:val="5D5A0E23"/>
    <w:rsid w:val="5E021BE6"/>
    <w:rsid w:val="5FC5773D"/>
    <w:rsid w:val="61ED58F0"/>
    <w:rsid w:val="62F768E6"/>
    <w:rsid w:val="637C7D45"/>
    <w:rsid w:val="63D6030F"/>
    <w:rsid w:val="641C32D6"/>
    <w:rsid w:val="64C062EF"/>
    <w:rsid w:val="65244723"/>
    <w:rsid w:val="667940D4"/>
    <w:rsid w:val="67774A27"/>
    <w:rsid w:val="686C0F75"/>
    <w:rsid w:val="68E10768"/>
    <w:rsid w:val="692D5055"/>
    <w:rsid w:val="697F058F"/>
    <w:rsid w:val="69AA78F8"/>
    <w:rsid w:val="69B6668F"/>
    <w:rsid w:val="69DC53C3"/>
    <w:rsid w:val="6A414A77"/>
    <w:rsid w:val="6AC374A9"/>
    <w:rsid w:val="6AF208ED"/>
    <w:rsid w:val="6B567351"/>
    <w:rsid w:val="6B597279"/>
    <w:rsid w:val="6C4E5C03"/>
    <w:rsid w:val="6CAB4884"/>
    <w:rsid w:val="6CE766F9"/>
    <w:rsid w:val="6CF941B4"/>
    <w:rsid w:val="6CFE3C58"/>
    <w:rsid w:val="6D487AE4"/>
    <w:rsid w:val="6DAD15B3"/>
    <w:rsid w:val="6E113B5F"/>
    <w:rsid w:val="6E4C39D2"/>
    <w:rsid w:val="6EB32558"/>
    <w:rsid w:val="6FD827A7"/>
    <w:rsid w:val="704D479A"/>
    <w:rsid w:val="71E01DE7"/>
    <w:rsid w:val="72323CC5"/>
    <w:rsid w:val="73EA4105"/>
    <w:rsid w:val="75427D31"/>
    <w:rsid w:val="76AF247D"/>
    <w:rsid w:val="76FA503D"/>
    <w:rsid w:val="7906550D"/>
    <w:rsid w:val="792C397E"/>
    <w:rsid w:val="7B452AD3"/>
    <w:rsid w:val="7BF44347"/>
    <w:rsid w:val="7CD10A4C"/>
    <w:rsid w:val="7CD12B57"/>
    <w:rsid w:val="7DC141B6"/>
    <w:rsid w:val="7DEB3531"/>
    <w:rsid w:val="7EB3153F"/>
    <w:rsid w:val="7FD7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ascii="Calibri" w:hAnsi="Calibri" w:cs="Calibri"/>
      <w:color w:val="000000"/>
      <w:sz w:val="22"/>
      <w:szCs w:val="22"/>
      <w:u w:val="none"/>
    </w:rPr>
  </w:style>
  <w:style w:type="character" w:customStyle="1" w:styleId="8">
    <w:name w:val="font71"/>
    <w:basedOn w:val="6"/>
    <w:qFormat/>
    <w:uiPriority w:val="0"/>
    <w:rPr>
      <w:rFonts w:hint="default" w:ascii="Calibri" w:hAnsi="Calibri" w:cs="Calibri"/>
      <w:color w:val="000000"/>
      <w:sz w:val="22"/>
      <w:szCs w:val="22"/>
      <w:u w:val="none"/>
    </w:rPr>
  </w:style>
  <w:style w:type="character" w:customStyle="1" w:styleId="9">
    <w:name w:val="font8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101"/>
    <w:basedOn w:val="6"/>
    <w:qFormat/>
    <w:uiPriority w:val="0"/>
    <w:rPr>
      <w:rFonts w:ascii="等线" w:hAnsi="等线" w:eastAsia="等线" w:cs="等线"/>
      <w:color w:val="000000"/>
      <w:sz w:val="18"/>
      <w:szCs w:val="18"/>
      <w:u w:val="none"/>
    </w:rPr>
  </w:style>
  <w:style w:type="character" w:customStyle="1" w:styleId="12">
    <w:name w:val="font51"/>
    <w:basedOn w:val="6"/>
    <w:qFormat/>
    <w:uiPriority w:val="0"/>
    <w:rPr>
      <w:rFonts w:hint="eastAsia" w:ascii="宋体" w:hAnsi="宋体" w:eastAsia="宋体" w:cs="宋体"/>
      <w:color w:val="000000"/>
      <w:sz w:val="20"/>
      <w:szCs w:val="20"/>
      <w:u w:val="none"/>
    </w:rPr>
  </w:style>
  <w:style w:type="character" w:customStyle="1" w:styleId="13">
    <w:name w:val="font31"/>
    <w:basedOn w:val="6"/>
    <w:qFormat/>
    <w:uiPriority w:val="0"/>
    <w:rPr>
      <w:rFonts w:ascii="Calibri" w:hAnsi="Calibri" w:cs="Calibri"/>
      <w:color w:val="000000"/>
      <w:sz w:val="20"/>
      <w:szCs w:val="20"/>
      <w:u w:val="none"/>
    </w:rPr>
  </w:style>
  <w:style w:type="character" w:customStyle="1" w:styleId="14">
    <w:name w:val="font91"/>
    <w:basedOn w:val="6"/>
    <w:qFormat/>
    <w:uiPriority w:val="0"/>
    <w:rPr>
      <w:rFonts w:hint="eastAsia" w:ascii="宋体" w:hAnsi="宋体" w:eastAsia="宋体" w:cs="宋体"/>
      <w:color w:val="000000"/>
      <w:sz w:val="20"/>
      <w:szCs w:val="20"/>
      <w:u w:val="none"/>
    </w:rPr>
  </w:style>
  <w:style w:type="character" w:customStyle="1" w:styleId="15">
    <w:name w:val="font41"/>
    <w:basedOn w:val="6"/>
    <w:qFormat/>
    <w:uiPriority w:val="0"/>
    <w:rPr>
      <w:rFonts w:ascii="Arial" w:hAnsi="Arial" w:cs="Arial"/>
      <w:color w:val="000000"/>
      <w:sz w:val="20"/>
      <w:szCs w:val="20"/>
      <w:u w:val="none"/>
    </w:rPr>
  </w:style>
  <w:style w:type="character" w:customStyle="1" w:styleId="16">
    <w:name w:val="font21"/>
    <w:basedOn w:val="6"/>
    <w:qFormat/>
    <w:uiPriority w:val="0"/>
    <w:rPr>
      <w:rFonts w:hint="eastAsia" w:ascii="宋体" w:hAnsi="宋体" w:eastAsia="宋体" w:cs="宋体"/>
      <w:color w:val="000000"/>
      <w:sz w:val="20"/>
      <w:szCs w:val="20"/>
      <w:u w:val="none"/>
    </w:rPr>
  </w:style>
  <w:style w:type="character" w:customStyle="1" w:styleId="17">
    <w:name w:val="font11"/>
    <w:basedOn w:val="6"/>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32911</Words>
  <Characters>34178</Characters>
  <Lines>299</Lines>
  <Paragraphs>84</Paragraphs>
  <TotalTime>6</TotalTime>
  <ScaleCrop>false</ScaleCrop>
  <LinksUpToDate>false</LinksUpToDate>
  <CharactersWithSpaces>36101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2022-05-19T00:53:00Z</dcterms:created>
  <dc:creator>疯丫头</dc:creator>
  <cp:lastModifiedBy>ùúûü</cp:lastModifiedBy>
  <dcterms:modified xsi:type="dcterms:W3CDTF">2023-12-19T02:58:20Z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E9249E761C2A43E2B73664319151A3BC_13</vt:lpwstr>
  </property>
</Properties>
</file>